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B1C" w:rsidRDefault="00E26B1C"/>
    <w:p w:rsidR="0098250C" w:rsidRPr="0004220B" w:rsidRDefault="0098250C" w:rsidP="0098250C">
      <w:pPr>
        <w:tabs>
          <w:tab w:val="left" w:pos="851"/>
        </w:tabs>
        <w:spacing w:before="120" w:after="120"/>
        <w:jc w:val="both"/>
        <w:rPr>
          <w:rFonts w:ascii="Times" w:hAnsi="Times"/>
        </w:rPr>
      </w:pPr>
      <w:r>
        <w:rPr>
          <w:rFonts w:ascii="Times" w:hAnsi="Times"/>
          <w:noProof/>
          <w:color w:val="99CC00"/>
          <w:lang w:val="en-GB" w:eastAsia="en-GB"/>
        </w:rPr>
        <w:drawing>
          <wp:anchor distT="0" distB="0" distL="114300" distR="114300" simplePos="0" relativeHeight="251660288" behindDoc="0" locked="0" layoutInCell="1" allowOverlap="1">
            <wp:simplePos x="0" y="0"/>
            <wp:positionH relativeFrom="column">
              <wp:posOffset>2028825</wp:posOffset>
            </wp:positionH>
            <wp:positionV relativeFrom="paragraph">
              <wp:posOffset>-171450</wp:posOffset>
            </wp:positionV>
            <wp:extent cx="1943100" cy="1714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3100" cy="1714500"/>
                    </a:xfrm>
                    <a:prstGeom prst="rect">
                      <a:avLst/>
                    </a:prstGeom>
                    <a:noFill/>
                    <a:ln>
                      <a:noFill/>
                    </a:ln>
                  </pic:spPr>
                </pic:pic>
              </a:graphicData>
            </a:graphic>
          </wp:anchor>
        </w:drawing>
      </w:r>
    </w:p>
    <w:p w:rsidR="0098250C" w:rsidRPr="0004220B" w:rsidRDefault="0098250C" w:rsidP="0098250C">
      <w:pPr>
        <w:tabs>
          <w:tab w:val="left" w:pos="851"/>
        </w:tabs>
        <w:spacing w:before="120" w:after="120"/>
        <w:jc w:val="both"/>
        <w:rPr>
          <w:rFonts w:ascii="Times" w:hAnsi="Times"/>
        </w:rPr>
      </w:pPr>
    </w:p>
    <w:p w:rsidR="0098250C" w:rsidRPr="0004220B" w:rsidRDefault="0098250C" w:rsidP="0098250C">
      <w:pPr>
        <w:tabs>
          <w:tab w:val="left" w:pos="851"/>
        </w:tabs>
        <w:spacing w:before="120" w:after="120"/>
        <w:jc w:val="both"/>
        <w:rPr>
          <w:rFonts w:ascii="Times" w:hAnsi="Times" w:cs="Times"/>
        </w:rPr>
      </w:pPr>
    </w:p>
    <w:p w:rsidR="0098250C" w:rsidRPr="0004220B" w:rsidRDefault="0098250C" w:rsidP="0098250C">
      <w:pPr>
        <w:tabs>
          <w:tab w:val="left" w:pos="851"/>
        </w:tabs>
        <w:spacing w:before="120" w:after="120"/>
        <w:jc w:val="both"/>
        <w:rPr>
          <w:rFonts w:ascii="Times" w:hAnsi="Times" w:cs="Times"/>
        </w:rPr>
      </w:pPr>
    </w:p>
    <w:p w:rsidR="0098250C" w:rsidRPr="0004220B" w:rsidRDefault="0098250C" w:rsidP="0098250C">
      <w:pPr>
        <w:tabs>
          <w:tab w:val="left" w:pos="851"/>
        </w:tabs>
        <w:spacing w:before="120" w:after="120"/>
        <w:jc w:val="both"/>
        <w:rPr>
          <w:rFonts w:ascii="Times" w:hAnsi="Times" w:cs="Times"/>
        </w:rPr>
      </w:pPr>
    </w:p>
    <w:p w:rsidR="0098250C" w:rsidRPr="0004220B" w:rsidRDefault="0098250C" w:rsidP="0098250C">
      <w:pPr>
        <w:tabs>
          <w:tab w:val="left" w:pos="851"/>
        </w:tabs>
        <w:spacing w:before="120" w:after="120"/>
        <w:jc w:val="both"/>
        <w:rPr>
          <w:rFonts w:ascii="Times" w:hAnsi="Times" w:cs="Times"/>
        </w:rPr>
      </w:pPr>
    </w:p>
    <w:p w:rsidR="0098250C" w:rsidRPr="0004220B" w:rsidRDefault="0098250C" w:rsidP="0098250C">
      <w:pPr>
        <w:tabs>
          <w:tab w:val="left" w:pos="851"/>
        </w:tabs>
        <w:spacing w:before="120" w:after="120"/>
        <w:jc w:val="both"/>
        <w:rPr>
          <w:rFonts w:ascii="Times" w:hAnsi="Times" w:cs="Times"/>
        </w:rPr>
      </w:pPr>
    </w:p>
    <w:p w:rsidR="0098250C" w:rsidRPr="0004220B" w:rsidRDefault="0098250C" w:rsidP="0098250C">
      <w:pPr>
        <w:tabs>
          <w:tab w:val="left" w:pos="851"/>
        </w:tabs>
        <w:spacing w:before="120" w:after="120"/>
        <w:jc w:val="both"/>
        <w:rPr>
          <w:rFonts w:ascii="Times" w:hAnsi="Times" w:cs="Times"/>
        </w:rPr>
      </w:pPr>
    </w:p>
    <w:p w:rsidR="0098250C" w:rsidRPr="0004220B" w:rsidRDefault="0098250C" w:rsidP="0098250C">
      <w:pPr>
        <w:widowControl w:val="0"/>
        <w:tabs>
          <w:tab w:val="left" w:pos="850"/>
        </w:tabs>
        <w:spacing w:after="60"/>
        <w:jc w:val="center"/>
        <w:rPr>
          <w:rFonts w:ascii="Times" w:hAnsi="Times"/>
          <w:b/>
          <w:bCs/>
          <w:smallCaps/>
          <w:sz w:val="28"/>
          <w:szCs w:val="28"/>
        </w:rPr>
      </w:pPr>
      <w:r w:rsidRPr="0004220B">
        <w:rPr>
          <w:rFonts w:ascii="Times" w:hAnsi="Times"/>
          <w:b/>
          <w:bCs/>
          <w:smallCaps/>
          <w:sz w:val="28"/>
          <w:szCs w:val="28"/>
        </w:rPr>
        <w:t>REPUBLIC</w:t>
      </w:r>
      <w:r w:rsidR="00836844">
        <w:rPr>
          <w:rFonts w:ascii="Times" w:hAnsi="Times"/>
          <w:b/>
          <w:bCs/>
          <w:smallCaps/>
          <w:sz w:val="28"/>
          <w:szCs w:val="28"/>
        </w:rPr>
        <w:t xml:space="preserve"> </w:t>
      </w:r>
      <w:r w:rsidRPr="0004220B">
        <w:rPr>
          <w:rFonts w:ascii="Times" w:hAnsi="Times"/>
          <w:b/>
          <w:bCs/>
          <w:smallCaps/>
          <w:sz w:val="28"/>
          <w:szCs w:val="28"/>
        </w:rPr>
        <w:t>OF KENYA</w:t>
      </w:r>
    </w:p>
    <w:p w:rsidR="0098250C" w:rsidRDefault="0098250C" w:rsidP="0098250C">
      <w:pPr>
        <w:jc w:val="center"/>
        <w:rPr>
          <w:b/>
          <w:sz w:val="32"/>
          <w:szCs w:val="32"/>
        </w:rPr>
      </w:pPr>
    </w:p>
    <w:p w:rsidR="0098250C" w:rsidRDefault="0098250C" w:rsidP="0098250C">
      <w:pPr>
        <w:jc w:val="center"/>
        <w:rPr>
          <w:b/>
          <w:sz w:val="32"/>
          <w:szCs w:val="32"/>
        </w:rPr>
      </w:pPr>
    </w:p>
    <w:p w:rsidR="0098250C" w:rsidRDefault="0098250C" w:rsidP="0098250C">
      <w:pPr>
        <w:jc w:val="center"/>
        <w:rPr>
          <w:b/>
          <w:sz w:val="32"/>
          <w:szCs w:val="32"/>
        </w:rPr>
      </w:pPr>
      <w:r>
        <w:rPr>
          <w:b/>
          <w:sz w:val="32"/>
          <w:szCs w:val="32"/>
        </w:rPr>
        <w:t>MINISTRY OF TRANSPORT AND INFRASTRUCTURE</w:t>
      </w:r>
    </w:p>
    <w:p w:rsidR="0098250C" w:rsidRDefault="0098250C" w:rsidP="0098250C">
      <w:pPr>
        <w:jc w:val="center"/>
        <w:rPr>
          <w:b/>
          <w:sz w:val="32"/>
          <w:szCs w:val="32"/>
        </w:rPr>
      </w:pPr>
    </w:p>
    <w:p w:rsidR="0098250C" w:rsidRDefault="0098250C" w:rsidP="0098250C">
      <w:pPr>
        <w:jc w:val="center"/>
        <w:rPr>
          <w:b/>
          <w:sz w:val="32"/>
          <w:szCs w:val="32"/>
        </w:rPr>
      </w:pPr>
    </w:p>
    <w:p w:rsidR="0098250C" w:rsidRDefault="0098250C" w:rsidP="0098250C">
      <w:pPr>
        <w:jc w:val="center"/>
        <w:rPr>
          <w:b/>
          <w:sz w:val="32"/>
          <w:szCs w:val="32"/>
        </w:rPr>
      </w:pPr>
    </w:p>
    <w:p w:rsidR="0098250C" w:rsidRPr="0098250C" w:rsidRDefault="0098250C" w:rsidP="0098250C">
      <w:pPr>
        <w:jc w:val="center"/>
        <w:rPr>
          <w:b/>
          <w:sz w:val="32"/>
          <w:szCs w:val="32"/>
        </w:rPr>
      </w:pPr>
      <w:r w:rsidRPr="0098250C">
        <w:rPr>
          <w:b/>
          <w:sz w:val="32"/>
          <w:szCs w:val="32"/>
        </w:rPr>
        <w:t>DRAFT</w:t>
      </w:r>
    </w:p>
    <w:p w:rsidR="0098250C" w:rsidRPr="0098250C" w:rsidRDefault="0098250C" w:rsidP="0098250C">
      <w:pPr>
        <w:jc w:val="center"/>
        <w:rPr>
          <w:b/>
          <w:sz w:val="32"/>
          <w:szCs w:val="32"/>
        </w:rPr>
      </w:pPr>
      <w:r w:rsidRPr="0098250C">
        <w:rPr>
          <w:b/>
          <w:sz w:val="32"/>
          <w:szCs w:val="32"/>
        </w:rPr>
        <w:t>KENYA POLICY ON REMOTELY PILOTED AIRCRAFT SYSTEM (RPAS)</w:t>
      </w:r>
    </w:p>
    <w:p w:rsidR="0098250C" w:rsidRDefault="0098250C" w:rsidP="0098250C">
      <w:pPr>
        <w:jc w:val="center"/>
        <w:rPr>
          <w:b/>
          <w:sz w:val="32"/>
          <w:szCs w:val="32"/>
        </w:rPr>
      </w:pPr>
    </w:p>
    <w:p w:rsidR="0098250C" w:rsidRDefault="0098250C" w:rsidP="0098250C">
      <w:pPr>
        <w:jc w:val="center"/>
        <w:rPr>
          <w:b/>
          <w:sz w:val="32"/>
          <w:szCs w:val="32"/>
        </w:rPr>
      </w:pPr>
    </w:p>
    <w:p w:rsidR="0098250C" w:rsidRDefault="0098250C" w:rsidP="0098250C">
      <w:pPr>
        <w:jc w:val="center"/>
        <w:rPr>
          <w:b/>
          <w:sz w:val="32"/>
          <w:szCs w:val="32"/>
        </w:rPr>
      </w:pPr>
    </w:p>
    <w:p w:rsidR="0098250C" w:rsidRDefault="0098250C" w:rsidP="0098250C">
      <w:pPr>
        <w:rPr>
          <w:rFonts w:ascii="Times" w:hAnsi="Times"/>
          <w:b/>
          <w:bCs/>
          <w:color w:val="000000"/>
          <w:sz w:val="18"/>
          <w:szCs w:val="18"/>
          <w:lang w:val="fr-FR"/>
        </w:rPr>
      </w:pPr>
    </w:p>
    <w:p w:rsidR="0098250C" w:rsidRDefault="0098250C" w:rsidP="0098250C">
      <w:pPr>
        <w:rPr>
          <w:rFonts w:ascii="Times" w:hAnsi="Times"/>
          <w:b/>
          <w:bCs/>
          <w:color w:val="000000"/>
          <w:sz w:val="18"/>
          <w:szCs w:val="18"/>
          <w:lang w:val="fr-FR"/>
        </w:rPr>
      </w:pPr>
    </w:p>
    <w:p w:rsidR="0098250C" w:rsidRDefault="0098250C" w:rsidP="0098250C">
      <w:pPr>
        <w:rPr>
          <w:rFonts w:ascii="Times" w:hAnsi="Times"/>
          <w:b/>
          <w:bCs/>
          <w:color w:val="000000"/>
          <w:sz w:val="18"/>
          <w:szCs w:val="18"/>
          <w:lang w:val="fr-FR"/>
        </w:rPr>
      </w:pPr>
    </w:p>
    <w:p w:rsidR="0098250C" w:rsidRDefault="0098250C" w:rsidP="0098250C">
      <w:pPr>
        <w:rPr>
          <w:rFonts w:ascii="Times" w:hAnsi="Times"/>
          <w:b/>
          <w:bCs/>
          <w:color w:val="000000"/>
          <w:sz w:val="18"/>
          <w:szCs w:val="18"/>
          <w:lang w:val="fr-FR"/>
        </w:rPr>
      </w:pPr>
    </w:p>
    <w:p w:rsidR="00CB6518" w:rsidRPr="0098250C" w:rsidRDefault="0098250C" w:rsidP="0098250C">
      <w:pPr>
        <w:pStyle w:val="Heading2"/>
        <w:ind w:left="360" w:hanging="360"/>
        <w:rPr>
          <w:rFonts w:ascii="Times New Roman" w:hAnsi="Times New Roman" w:cs="Times New Roman"/>
          <w:sz w:val="32"/>
          <w:szCs w:val="32"/>
        </w:rPr>
      </w:pPr>
      <w:bookmarkStart w:id="0" w:name="_Toc406320534"/>
      <w:r>
        <w:rPr>
          <w:rFonts w:ascii="Times New Roman" w:hAnsi="Times New Roman" w:cs="Times New Roman"/>
          <w:sz w:val="32"/>
          <w:szCs w:val="32"/>
        </w:rPr>
        <w:t>1.0</w:t>
      </w:r>
      <w:r>
        <w:rPr>
          <w:rFonts w:ascii="Times New Roman" w:hAnsi="Times New Roman" w:cs="Times New Roman"/>
          <w:sz w:val="32"/>
          <w:szCs w:val="32"/>
        </w:rPr>
        <w:tab/>
      </w:r>
      <w:r w:rsidRPr="0098250C">
        <w:rPr>
          <w:rFonts w:ascii="Times New Roman" w:hAnsi="Times New Roman" w:cs="Times New Roman"/>
          <w:sz w:val="32"/>
          <w:szCs w:val="32"/>
        </w:rPr>
        <w:t>INTRODUCTION</w:t>
      </w:r>
      <w:bookmarkEnd w:id="0"/>
    </w:p>
    <w:p w:rsidR="00BB2616" w:rsidRPr="00E84484" w:rsidRDefault="008324E4" w:rsidP="008C50DF">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GB"/>
        </w:rPr>
      </w:pPr>
      <w:r w:rsidRPr="0098250C">
        <w:rPr>
          <w:rFonts w:ascii="Times New Roman" w:eastAsia="Times New Roman" w:hAnsi="Times New Roman" w:cs="Times New Roman"/>
          <w:sz w:val="28"/>
          <w:szCs w:val="28"/>
          <w:lang w:val="en-GB"/>
        </w:rPr>
        <w:t>Remotely Piloted Aircraft Systems</w:t>
      </w:r>
      <w:r w:rsidR="008C50DF" w:rsidRPr="0098250C">
        <w:rPr>
          <w:rFonts w:ascii="Times New Roman" w:eastAsia="Times New Roman" w:hAnsi="Times New Roman" w:cs="Times New Roman"/>
          <w:sz w:val="28"/>
          <w:szCs w:val="28"/>
          <w:lang w:val="en-GB"/>
        </w:rPr>
        <w:t xml:space="preserve"> have been given many names, but are most commonly referred to as </w:t>
      </w:r>
      <w:r w:rsidRPr="0098250C">
        <w:rPr>
          <w:rFonts w:ascii="Times New Roman" w:eastAsia="Times New Roman" w:hAnsi="Times New Roman" w:cs="Times New Roman"/>
          <w:sz w:val="28"/>
          <w:szCs w:val="28"/>
          <w:lang w:val="en-GB"/>
        </w:rPr>
        <w:t>Remotely Piloted Aircraft System</w:t>
      </w:r>
      <w:r w:rsidR="008C50DF" w:rsidRPr="0098250C">
        <w:rPr>
          <w:rFonts w:ascii="Times New Roman" w:eastAsia="Times New Roman" w:hAnsi="Times New Roman" w:cs="Times New Roman"/>
          <w:sz w:val="28"/>
          <w:szCs w:val="28"/>
          <w:lang w:val="en-GB"/>
        </w:rPr>
        <w:t xml:space="preserve"> (</w:t>
      </w:r>
      <w:r w:rsidRPr="0098250C">
        <w:rPr>
          <w:rFonts w:ascii="Times New Roman" w:eastAsia="Times New Roman" w:hAnsi="Times New Roman" w:cs="Times New Roman"/>
          <w:sz w:val="28"/>
          <w:szCs w:val="28"/>
          <w:lang w:val="en-GB"/>
        </w:rPr>
        <w:t>RPAS</w:t>
      </w:r>
      <w:r w:rsidR="008C50DF" w:rsidRPr="0098250C">
        <w:rPr>
          <w:rFonts w:ascii="Times New Roman" w:eastAsia="Times New Roman" w:hAnsi="Times New Roman" w:cs="Times New Roman"/>
          <w:sz w:val="28"/>
          <w:szCs w:val="28"/>
          <w:lang w:val="en-GB"/>
        </w:rPr>
        <w:t xml:space="preserve">), remotely operated aircraft or remotely piloted vehicles. </w:t>
      </w:r>
      <w:r w:rsidRPr="0098250C">
        <w:rPr>
          <w:rFonts w:ascii="Times New Roman" w:eastAsia="Times New Roman" w:hAnsi="Times New Roman" w:cs="Times New Roman"/>
          <w:sz w:val="28"/>
          <w:szCs w:val="28"/>
          <w:lang w:val="en-GB"/>
        </w:rPr>
        <w:t>Remotely Piloted Aircraft Systems</w:t>
      </w:r>
      <w:r w:rsidR="008C50DF" w:rsidRPr="0098250C">
        <w:rPr>
          <w:rFonts w:ascii="Times New Roman" w:eastAsia="Times New Roman" w:hAnsi="Times New Roman" w:cs="Times New Roman"/>
          <w:sz w:val="28"/>
          <w:szCs w:val="28"/>
          <w:lang w:val="en-GB"/>
        </w:rPr>
        <w:t xml:space="preserve"> may take the form of airships, aeroplanes or rotorcraft. </w:t>
      </w:r>
      <w:r w:rsidR="00EA5F6F" w:rsidRPr="0098250C">
        <w:rPr>
          <w:rFonts w:ascii="Times New Roman" w:eastAsia="Times New Roman" w:hAnsi="Times New Roman" w:cs="Times New Roman"/>
          <w:sz w:val="28"/>
          <w:szCs w:val="28"/>
          <w:lang w:val="en-GB"/>
        </w:rPr>
        <w:t>T</w:t>
      </w:r>
      <w:r w:rsidR="008C50DF" w:rsidRPr="0098250C">
        <w:rPr>
          <w:rFonts w:ascii="Times New Roman" w:eastAsia="Times New Roman" w:hAnsi="Times New Roman" w:cs="Times New Roman"/>
          <w:sz w:val="28"/>
          <w:szCs w:val="28"/>
          <w:lang w:val="en-GB"/>
        </w:rPr>
        <w:t xml:space="preserve">hey could be considered to be any unmanned aircraft that </w:t>
      </w:r>
      <w:r w:rsidR="008C50DF" w:rsidRPr="00E84484">
        <w:rPr>
          <w:rFonts w:ascii="Times New Roman" w:eastAsia="Times New Roman" w:hAnsi="Times New Roman" w:cs="Times New Roman"/>
          <w:color w:val="000000" w:themeColor="text1"/>
          <w:sz w:val="28"/>
          <w:szCs w:val="28"/>
          <w:lang w:val="en-GB"/>
        </w:rPr>
        <w:t xml:space="preserve">performs </w:t>
      </w:r>
      <w:r w:rsidR="008C50DF" w:rsidRPr="00E84484">
        <w:rPr>
          <w:rFonts w:ascii="Times New Roman" w:eastAsia="Times New Roman" w:hAnsi="Times New Roman" w:cs="Times New Roman"/>
          <w:color w:val="000000" w:themeColor="text1"/>
          <w:sz w:val="28"/>
          <w:szCs w:val="28"/>
          <w:u w:val="single"/>
          <w:lang w:val="en-GB"/>
        </w:rPr>
        <w:t>a useful</w:t>
      </w:r>
      <w:r w:rsidR="008C50DF" w:rsidRPr="00E84484">
        <w:rPr>
          <w:rFonts w:ascii="Times New Roman" w:eastAsia="Times New Roman" w:hAnsi="Times New Roman" w:cs="Times New Roman"/>
          <w:color w:val="000000" w:themeColor="text1"/>
          <w:sz w:val="28"/>
          <w:szCs w:val="28"/>
          <w:lang w:val="en-GB"/>
        </w:rPr>
        <w:t xml:space="preserve"> mission and can be remotely controlled or has autonomous flight capability.</w:t>
      </w:r>
      <w:r w:rsidR="00FB4447" w:rsidRPr="00E84484">
        <w:rPr>
          <w:rFonts w:ascii="Times New Roman" w:eastAsia="Times New Roman" w:hAnsi="Times New Roman" w:cs="Times New Roman"/>
          <w:color w:val="000000" w:themeColor="text1"/>
          <w:sz w:val="28"/>
          <w:szCs w:val="28"/>
          <w:lang w:val="en-GB"/>
        </w:rPr>
        <w:t xml:space="preserve"> The term Unmanned Aircraft System (UAS) emphasizes the importance of other elements beyond the aircra</w:t>
      </w:r>
      <w:r w:rsidR="00DC5659" w:rsidRPr="00E84484">
        <w:rPr>
          <w:rFonts w:ascii="Times New Roman" w:eastAsia="Times New Roman" w:hAnsi="Times New Roman" w:cs="Times New Roman"/>
          <w:color w:val="000000" w:themeColor="text1"/>
          <w:sz w:val="28"/>
          <w:szCs w:val="28"/>
          <w:lang w:val="en-GB"/>
        </w:rPr>
        <w:t xml:space="preserve">ft itself. </w:t>
      </w:r>
    </w:p>
    <w:p w:rsidR="008C50DF" w:rsidRPr="00E84484" w:rsidRDefault="008B0277" w:rsidP="008C50DF">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en-GB"/>
        </w:rPr>
      </w:pPr>
      <w:r w:rsidRPr="00E84484">
        <w:rPr>
          <w:rFonts w:ascii="Times New Roman" w:eastAsia="Times New Roman" w:hAnsi="Times New Roman" w:cs="Times New Roman"/>
          <w:color w:val="000000" w:themeColor="text1"/>
          <w:sz w:val="28"/>
          <w:szCs w:val="28"/>
          <w:lang w:val="en-GB"/>
        </w:rPr>
        <w:t xml:space="preserve">The </w:t>
      </w:r>
      <w:proofErr w:type="gramStart"/>
      <w:r w:rsidRPr="00E84484">
        <w:rPr>
          <w:rFonts w:ascii="Times New Roman" w:eastAsia="Times New Roman" w:hAnsi="Times New Roman" w:cs="Times New Roman"/>
          <w:color w:val="000000" w:themeColor="text1"/>
          <w:sz w:val="28"/>
          <w:szCs w:val="28"/>
          <w:lang w:val="en-GB"/>
        </w:rPr>
        <w:t>UAVs,</w:t>
      </w:r>
      <w:proofErr w:type="gramEnd"/>
      <w:r w:rsidRPr="00E84484">
        <w:rPr>
          <w:rFonts w:ascii="Times New Roman" w:eastAsia="Times New Roman" w:hAnsi="Times New Roman" w:cs="Times New Roman"/>
          <w:color w:val="000000" w:themeColor="text1"/>
          <w:sz w:val="28"/>
          <w:szCs w:val="28"/>
          <w:lang w:val="en-GB"/>
        </w:rPr>
        <w:t xml:space="preserve"> are a new and exciting technology. Uses of UAVs are many and varied beneficial application. However, in these application</w:t>
      </w:r>
      <w:r w:rsidR="00E84484">
        <w:rPr>
          <w:rFonts w:ascii="Times New Roman" w:eastAsia="Times New Roman" w:hAnsi="Times New Roman" w:cs="Times New Roman"/>
          <w:color w:val="000000" w:themeColor="text1"/>
          <w:sz w:val="28"/>
          <w:szCs w:val="28"/>
          <w:lang w:val="en-GB"/>
        </w:rPr>
        <w:t>s</w:t>
      </w:r>
      <w:r w:rsidRPr="00E84484">
        <w:rPr>
          <w:rFonts w:ascii="Times New Roman" w:eastAsia="Times New Roman" w:hAnsi="Times New Roman" w:cs="Times New Roman"/>
          <w:color w:val="000000" w:themeColor="text1"/>
          <w:sz w:val="28"/>
          <w:szCs w:val="28"/>
          <w:lang w:val="en-GB"/>
        </w:rPr>
        <w:t xml:space="preserve"> there are issues of safety, privacy and ethics</w:t>
      </w:r>
      <w:r w:rsidR="00BB2616" w:rsidRPr="00E84484">
        <w:rPr>
          <w:rFonts w:ascii="Times New Roman" w:eastAsia="Times New Roman" w:hAnsi="Times New Roman" w:cs="Times New Roman"/>
          <w:color w:val="000000" w:themeColor="text1"/>
          <w:sz w:val="28"/>
          <w:szCs w:val="28"/>
          <w:lang w:val="en-GB"/>
        </w:rPr>
        <w:t xml:space="preserve"> especially when operating in a non- designated </w:t>
      </w:r>
      <w:r w:rsidR="00B9036D" w:rsidRPr="00E84484">
        <w:rPr>
          <w:rFonts w:ascii="Times New Roman" w:eastAsia="Times New Roman" w:hAnsi="Times New Roman" w:cs="Times New Roman"/>
          <w:color w:val="000000" w:themeColor="text1"/>
          <w:sz w:val="28"/>
          <w:szCs w:val="28"/>
          <w:lang w:val="en-GB"/>
        </w:rPr>
        <w:t>airspace.</w:t>
      </w:r>
      <w:r w:rsidRPr="00E84484">
        <w:rPr>
          <w:rFonts w:ascii="Times New Roman" w:eastAsia="Times New Roman" w:hAnsi="Times New Roman" w:cs="Times New Roman"/>
          <w:color w:val="000000" w:themeColor="text1"/>
          <w:sz w:val="28"/>
          <w:szCs w:val="28"/>
          <w:lang w:val="en-GB"/>
        </w:rPr>
        <w:t xml:space="preserve">  </w:t>
      </w:r>
    </w:p>
    <w:p w:rsidR="00CB6518" w:rsidRPr="0098250C" w:rsidRDefault="008324E4" w:rsidP="008324E4">
      <w:pPr>
        <w:pStyle w:val="NormalWeb"/>
        <w:jc w:val="both"/>
        <w:rPr>
          <w:sz w:val="28"/>
          <w:szCs w:val="28"/>
          <w:lang w:val="en-GB"/>
        </w:rPr>
      </w:pPr>
      <w:r w:rsidRPr="00E84484">
        <w:rPr>
          <w:color w:val="000000" w:themeColor="text1"/>
          <w:sz w:val="28"/>
          <w:szCs w:val="28"/>
          <w:lang w:val="en-GB"/>
        </w:rPr>
        <w:t>Remotely Piloted Aircraft System</w:t>
      </w:r>
      <w:r w:rsidR="00CB6518" w:rsidRPr="00E84484">
        <w:rPr>
          <w:color w:val="000000" w:themeColor="text1"/>
          <w:sz w:val="28"/>
          <w:szCs w:val="28"/>
          <w:lang w:val="en-GB"/>
        </w:rPr>
        <w:t xml:space="preserve"> operate in diverse environments, </w:t>
      </w:r>
      <w:r w:rsidR="00CB6518" w:rsidRPr="00E84484">
        <w:rPr>
          <w:color w:val="000000" w:themeColor="text1"/>
          <w:sz w:val="28"/>
          <w:szCs w:val="28"/>
          <w:u w:val="single"/>
          <w:lang w:val="en-GB"/>
        </w:rPr>
        <w:t>in high risk</w:t>
      </w:r>
      <w:r w:rsidR="00CB6518" w:rsidRPr="00E84484">
        <w:rPr>
          <w:color w:val="000000" w:themeColor="text1"/>
          <w:sz w:val="28"/>
          <w:szCs w:val="28"/>
          <w:lang w:val="en-GB"/>
        </w:rPr>
        <w:t xml:space="preserve"> roles, including but not limited to: atmospheric research (including weather and atmospheric gas sampling), scientific research, oceanographic research, geophysical research, mineral exploration, imaging spectrometry, telecommunications relay platforms, police surveillance, border patrol and reconnaissance, survey and inspection of remote power lines and pipelines, traffic and accident surveillance, emergency and disaster monitoring, cartography</w:t>
      </w:r>
      <w:r w:rsidR="00CB6518" w:rsidRPr="0098250C">
        <w:rPr>
          <w:sz w:val="28"/>
          <w:szCs w:val="28"/>
          <w:lang w:val="en-GB"/>
        </w:rPr>
        <w:t xml:space="preserve"> and mapping, search and rescue, agricultural spraying, aerial photography, promotion and advertising, weather reconnaissance, </w:t>
      </w:r>
      <w:r w:rsidR="00E84484">
        <w:rPr>
          <w:sz w:val="28"/>
          <w:szCs w:val="28"/>
          <w:u w:val="single"/>
          <w:lang w:val="en-GB"/>
        </w:rPr>
        <w:t xml:space="preserve">flight </w:t>
      </w:r>
      <w:r w:rsidR="00CB6518" w:rsidRPr="00E84484">
        <w:rPr>
          <w:sz w:val="28"/>
          <w:szCs w:val="28"/>
          <w:u w:val="single"/>
          <w:lang w:val="en-GB"/>
        </w:rPr>
        <w:t>research</w:t>
      </w:r>
      <w:r w:rsidR="00CB6518" w:rsidRPr="0098250C">
        <w:rPr>
          <w:sz w:val="28"/>
          <w:szCs w:val="28"/>
          <w:lang w:val="en-GB"/>
        </w:rPr>
        <w:t>, and firefighting monitoring and management.</w:t>
      </w:r>
    </w:p>
    <w:p w:rsidR="00CB6518" w:rsidRPr="0098250C" w:rsidRDefault="0098250C" w:rsidP="0098250C">
      <w:pPr>
        <w:pStyle w:val="Heading2"/>
        <w:ind w:left="0"/>
        <w:rPr>
          <w:rStyle w:val="Heading3Char"/>
          <w:rFonts w:ascii="Times New Roman" w:hAnsi="Times New Roman" w:cs="Times New Roman"/>
          <w:b/>
          <w:sz w:val="28"/>
          <w:szCs w:val="28"/>
        </w:rPr>
      </w:pPr>
      <w:bookmarkStart w:id="1" w:name="advantages"/>
      <w:bookmarkStart w:id="2" w:name="_Toc406320535"/>
      <w:r>
        <w:rPr>
          <w:rStyle w:val="Heading3Char"/>
          <w:rFonts w:ascii="Times New Roman" w:hAnsi="Times New Roman" w:cs="Times New Roman"/>
          <w:b/>
          <w:sz w:val="28"/>
          <w:szCs w:val="28"/>
        </w:rPr>
        <w:t>1.1</w:t>
      </w:r>
      <w:r>
        <w:rPr>
          <w:rStyle w:val="Heading3Char"/>
          <w:rFonts w:ascii="Times New Roman" w:hAnsi="Times New Roman" w:cs="Times New Roman"/>
          <w:b/>
          <w:sz w:val="28"/>
          <w:szCs w:val="28"/>
        </w:rPr>
        <w:tab/>
      </w:r>
      <w:r w:rsidR="00CB6518" w:rsidRPr="0098250C">
        <w:rPr>
          <w:rStyle w:val="Heading3Char"/>
          <w:rFonts w:ascii="Times New Roman" w:hAnsi="Times New Roman" w:cs="Times New Roman"/>
          <w:b/>
          <w:sz w:val="28"/>
          <w:szCs w:val="28"/>
        </w:rPr>
        <w:t>Advantages</w:t>
      </w:r>
      <w:bookmarkEnd w:id="1"/>
      <w:r w:rsidR="00CB6518" w:rsidRPr="0098250C">
        <w:rPr>
          <w:rStyle w:val="Heading3Char"/>
          <w:rFonts w:ascii="Times New Roman" w:hAnsi="Times New Roman" w:cs="Times New Roman"/>
          <w:b/>
          <w:sz w:val="28"/>
          <w:szCs w:val="28"/>
        </w:rPr>
        <w:t xml:space="preserve"> of </w:t>
      </w:r>
      <w:r w:rsidR="008324E4" w:rsidRPr="0098250C">
        <w:rPr>
          <w:rStyle w:val="Heading3Char"/>
          <w:rFonts w:ascii="Times New Roman" w:hAnsi="Times New Roman" w:cs="Times New Roman"/>
          <w:b/>
          <w:sz w:val="28"/>
          <w:szCs w:val="28"/>
        </w:rPr>
        <w:t>Remotely Piloted Aircraft Systems</w:t>
      </w:r>
      <w:bookmarkEnd w:id="2"/>
    </w:p>
    <w:p w:rsidR="00CB6518" w:rsidRDefault="00910CF3" w:rsidP="00CB6518">
      <w:pPr>
        <w:spacing w:before="100" w:beforeAutospacing="1" w:after="100" w:afterAutospacing="1" w:line="240" w:lineRule="auto"/>
        <w:jc w:val="both"/>
        <w:rPr>
          <w:rFonts w:ascii="Times New Roman" w:eastAsia="Times New Roman" w:hAnsi="Times New Roman" w:cs="Times New Roman"/>
          <w:sz w:val="28"/>
          <w:szCs w:val="28"/>
        </w:rPr>
      </w:pPr>
      <w:r w:rsidRPr="008324E4">
        <w:rPr>
          <w:rFonts w:ascii="Times New Roman" w:eastAsia="Times New Roman" w:hAnsi="Times New Roman" w:cs="Times New Roman"/>
          <w:sz w:val="28"/>
          <w:szCs w:val="28"/>
        </w:rPr>
        <w:t>The use of “remote control” aircraft (</w:t>
      </w:r>
      <w:r w:rsidR="008324E4" w:rsidRPr="008324E4">
        <w:rPr>
          <w:rFonts w:ascii="Times New Roman" w:eastAsia="Times New Roman" w:hAnsi="Times New Roman" w:cs="Times New Roman"/>
          <w:sz w:val="28"/>
          <w:szCs w:val="28"/>
        </w:rPr>
        <w:t xml:space="preserve">Remotely Piloted Aircraft </w:t>
      </w:r>
      <w:r w:rsidR="002A7761" w:rsidRPr="008324E4">
        <w:rPr>
          <w:rFonts w:ascii="Times New Roman" w:eastAsia="Times New Roman" w:hAnsi="Times New Roman" w:cs="Times New Roman"/>
          <w:sz w:val="28"/>
          <w:szCs w:val="28"/>
        </w:rPr>
        <w:t>System –</w:t>
      </w:r>
      <w:r w:rsidRPr="008324E4">
        <w:rPr>
          <w:rFonts w:ascii="Times New Roman" w:eastAsia="Times New Roman" w:hAnsi="Times New Roman" w:cs="Times New Roman"/>
          <w:sz w:val="28"/>
          <w:szCs w:val="28"/>
        </w:rPr>
        <w:t xml:space="preserve"> </w:t>
      </w:r>
      <w:r w:rsidR="008324E4">
        <w:rPr>
          <w:rFonts w:ascii="Times New Roman" w:eastAsia="Times New Roman" w:hAnsi="Times New Roman" w:cs="Times New Roman"/>
          <w:sz w:val="28"/>
          <w:szCs w:val="28"/>
        </w:rPr>
        <w:t>RPAS</w:t>
      </w:r>
      <w:r w:rsidRPr="008324E4">
        <w:rPr>
          <w:rFonts w:ascii="Times New Roman" w:eastAsia="Times New Roman" w:hAnsi="Times New Roman" w:cs="Times New Roman"/>
          <w:sz w:val="28"/>
          <w:szCs w:val="28"/>
        </w:rPr>
        <w:t xml:space="preserve">) for commercial purposes such as aerial photography is increasing at a rapid pace. </w:t>
      </w:r>
      <w:r w:rsidR="008324E4" w:rsidRPr="008324E4">
        <w:rPr>
          <w:rFonts w:ascii="Times New Roman" w:eastAsia="Times New Roman" w:hAnsi="Times New Roman" w:cs="Times New Roman"/>
          <w:sz w:val="28"/>
          <w:szCs w:val="28"/>
        </w:rPr>
        <w:t>Remotely Piloted Aircraft Systems</w:t>
      </w:r>
      <w:r w:rsidRPr="008324E4">
        <w:rPr>
          <w:rFonts w:ascii="Times New Roman" w:eastAsia="Times New Roman" w:hAnsi="Times New Roman" w:cs="Times New Roman"/>
          <w:sz w:val="28"/>
          <w:szCs w:val="28"/>
        </w:rPr>
        <w:t xml:space="preserve"> are not constrained by human limitations and requirements, they make it possible to gather information in dangerous environments without risk to flight crews and they can be much more cost effective than manned aircraft operations</w:t>
      </w:r>
      <w:r w:rsidR="008324E4">
        <w:rPr>
          <w:rFonts w:ascii="Times New Roman" w:eastAsia="Times New Roman" w:hAnsi="Times New Roman" w:cs="Times New Roman"/>
          <w:sz w:val="28"/>
          <w:szCs w:val="28"/>
        </w:rPr>
        <w:t xml:space="preserve"> Remotely Piloted Aircraft Systems</w:t>
      </w:r>
      <w:r>
        <w:rPr>
          <w:rFonts w:ascii="Times New Roman" w:eastAsia="Times New Roman" w:hAnsi="Times New Roman" w:cs="Times New Roman"/>
          <w:sz w:val="28"/>
          <w:szCs w:val="28"/>
        </w:rPr>
        <w:t xml:space="preserve"> </w:t>
      </w:r>
      <w:r w:rsidR="00CB6518" w:rsidRPr="00CB6518">
        <w:rPr>
          <w:rFonts w:ascii="Times New Roman" w:eastAsia="Times New Roman" w:hAnsi="Times New Roman" w:cs="Times New Roman"/>
          <w:sz w:val="28"/>
          <w:szCs w:val="28"/>
        </w:rPr>
        <w:t>although recurring costs to repair or replace those damaged during flight can be very high.</w:t>
      </w:r>
    </w:p>
    <w:p w:rsidR="00F21AC8" w:rsidRPr="0098250C" w:rsidRDefault="0098250C" w:rsidP="0098250C">
      <w:pPr>
        <w:pStyle w:val="Heading2"/>
        <w:ind w:left="0"/>
        <w:rPr>
          <w:rStyle w:val="Heading3Char"/>
          <w:rFonts w:ascii="Times New Roman" w:hAnsi="Times New Roman" w:cs="Times New Roman"/>
          <w:b/>
          <w:sz w:val="28"/>
          <w:szCs w:val="28"/>
        </w:rPr>
      </w:pPr>
      <w:bookmarkStart w:id="3" w:name="_Toc406320536"/>
      <w:r>
        <w:rPr>
          <w:rStyle w:val="Heading3Char"/>
          <w:rFonts w:ascii="Times New Roman" w:hAnsi="Times New Roman" w:cs="Times New Roman"/>
          <w:b/>
          <w:sz w:val="28"/>
          <w:szCs w:val="28"/>
        </w:rPr>
        <w:t>1.2</w:t>
      </w:r>
      <w:r>
        <w:rPr>
          <w:rStyle w:val="Heading3Char"/>
          <w:rFonts w:ascii="Times New Roman" w:hAnsi="Times New Roman" w:cs="Times New Roman"/>
          <w:b/>
          <w:sz w:val="28"/>
          <w:szCs w:val="28"/>
        </w:rPr>
        <w:tab/>
      </w:r>
      <w:r w:rsidR="00F21AC8" w:rsidRPr="0098250C">
        <w:rPr>
          <w:rStyle w:val="Heading3Char"/>
          <w:rFonts w:ascii="Times New Roman" w:hAnsi="Times New Roman" w:cs="Times New Roman"/>
          <w:b/>
          <w:sz w:val="28"/>
          <w:szCs w:val="28"/>
        </w:rPr>
        <w:t>The Chicago Convention</w:t>
      </w:r>
      <w:bookmarkEnd w:id="3"/>
    </w:p>
    <w:p w:rsidR="00F21AC8" w:rsidRPr="00F21AC8" w:rsidRDefault="00F21AC8" w:rsidP="00F21AC8">
      <w:pPr>
        <w:autoSpaceDE w:val="0"/>
        <w:autoSpaceDN w:val="0"/>
        <w:adjustRightInd w:val="0"/>
        <w:spacing w:after="0" w:line="240" w:lineRule="auto"/>
        <w:rPr>
          <w:rFonts w:ascii="Times New Roman" w:eastAsia="Times New Roman" w:hAnsi="Times New Roman" w:cs="Times New Roman"/>
          <w:sz w:val="28"/>
          <w:szCs w:val="28"/>
        </w:rPr>
      </w:pPr>
    </w:p>
    <w:p w:rsidR="00F21AC8" w:rsidRPr="00F21AC8" w:rsidRDefault="00F21AC8" w:rsidP="00F21AC8">
      <w:pPr>
        <w:autoSpaceDE w:val="0"/>
        <w:autoSpaceDN w:val="0"/>
        <w:adjustRightInd w:val="0"/>
        <w:spacing w:after="0" w:line="240" w:lineRule="auto"/>
        <w:jc w:val="both"/>
        <w:rPr>
          <w:rFonts w:ascii="Times New Roman" w:eastAsia="Times New Roman" w:hAnsi="Times New Roman" w:cs="Times New Roman"/>
          <w:sz w:val="28"/>
          <w:szCs w:val="28"/>
        </w:rPr>
      </w:pPr>
      <w:r w:rsidRPr="00F21AC8">
        <w:rPr>
          <w:rFonts w:ascii="Times New Roman" w:eastAsia="Times New Roman" w:hAnsi="Times New Roman" w:cs="Times New Roman"/>
          <w:sz w:val="28"/>
          <w:szCs w:val="28"/>
        </w:rPr>
        <w:t>As a signatory to the Chicago Convention and a member of ICAO,</w:t>
      </w:r>
      <w:r>
        <w:rPr>
          <w:rFonts w:ascii="Times New Roman" w:eastAsia="Times New Roman" w:hAnsi="Times New Roman" w:cs="Times New Roman"/>
          <w:sz w:val="28"/>
          <w:szCs w:val="28"/>
        </w:rPr>
        <w:t xml:space="preserve"> Kenya </w:t>
      </w:r>
      <w:r w:rsidRPr="00F21AC8">
        <w:rPr>
          <w:rFonts w:ascii="Times New Roman" w:eastAsia="Times New Roman" w:hAnsi="Times New Roman" w:cs="Times New Roman"/>
          <w:sz w:val="28"/>
          <w:szCs w:val="28"/>
        </w:rPr>
        <w:t>undertakes to comply with the provisions of the Convention and Standards contained</w:t>
      </w:r>
      <w:r>
        <w:rPr>
          <w:rFonts w:ascii="Times New Roman" w:eastAsia="Times New Roman" w:hAnsi="Times New Roman" w:cs="Times New Roman"/>
          <w:sz w:val="28"/>
          <w:szCs w:val="28"/>
        </w:rPr>
        <w:t xml:space="preserve"> </w:t>
      </w:r>
      <w:r w:rsidRPr="00F21AC8">
        <w:rPr>
          <w:rFonts w:ascii="Times New Roman" w:eastAsia="Times New Roman" w:hAnsi="Times New Roman" w:cs="Times New Roman"/>
          <w:sz w:val="28"/>
          <w:szCs w:val="28"/>
        </w:rPr>
        <w:t xml:space="preserve">in Annexes to the Convention </w:t>
      </w:r>
      <w:r>
        <w:rPr>
          <w:rFonts w:ascii="Times New Roman" w:eastAsia="Times New Roman" w:hAnsi="Times New Roman" w:cs="Times New Roman"/>
          <w:sz w:val="28"/>
          <w:szCs w:val="28"/>
        </w:rPr>
        <w:t xml:space="preserve">except </w:t>
      </w:r>
      <w:r w:rsidRPr="00F21AC8">
        <w:rPr>
          <w:rFonts w:ascii="Times New Roman" w:eastAsia="Times New Roman" w:hAnsi="Times New Roman" w:cs="Times New Roman"/>
          <w:sz w:val="28"/>
          <w:szCs w:val="28"/>
        </w:rPr>
        <w:t>where it has filed a Difference to any of those</w:t>
      </w:r>
      <w:r>
        <w:rPr>
          <w:rFonts w:ascii="Times New Roman" w:eastAsia="Times New Roman" w:hAnsi="Times New Roman" w:cs="Times New Roman"/>
          <w:sz w:val="28"/>
          <w:szCs w:val="28"/>
        </w:rPr>
        <w:t xml:space="preserve"> </w:t>
      </w:r>
      <w:r w:rsidRPr="00F21AC8">
        <w:rPr>
          <w:rFonts w:ascii="Times New Roman" w:eastAsia="Times New Roman" w:hAnsi="Times New Roman" w:cs="Times New Roman"/>
          <w:sz w:val="28"/>
          <w:szCs w:val="28"/>
        </w:rPr>
        <w:t>standards.</w:t>
      </w:r>
    </w:p>
    <w:p w:rsidR="00F21AC8" w:rsidRDefault="00F21AC8" w:rsidP="00F21AC8">
      <w:pPr>
        <w:autoSpaceDE w:val="0"/>
        <w:autoSpaceDN w:val="0"/>
        <w:adjustRightInd w:val="0"/>
        <w:spacing w:after="0" w:line="240" w:lineRule="auto"/>
        <w:jc w:val="both"/>
        <w:rPr>
          <w:rFonts w:ascii="Times New Roman" w:eastAsia="Times New Roman" w:hAnsi="Times New Roman" w:cs="Times New Roman"/>
          <w:sz w:val="28"/>
          <w:szCs w:val="28"/>
        </w:rPr>
      </w:pPr>
    </w:p>
    <w:p w:rsidR="00F21AC8" w:rsidRPr="00F21AC8" w:rsidRDefault="00F21AC8" w:rsidP="00F21AC8">
      <w:pPr>
        <w:autoSpaceDE w:val="0"/>
        <w:autoSpaceDN w:val="0"/>
        <w:adjustRightInd w:val="0"/>
        <w:spacing w:after="0" w:line="240" w:lineRule="auto"/>
        <w:jc w:val="both"/>
        <w:rPr>
          <w:rFonts w:ascii="Times New Roman" w:eastAsia="Times New Roman" w:hAnsi="Times New Roman" w:cs="Times New Roman"/>
          <w:sz w:val="28"/>
          <w:szCs w:val="28"/>
        </w:rPr>
      </w:pPr>
      <w:r w:rsidRPr="00F21AC8">
        <w:rPr>
          <w:rFonts w:ascii="Times New Roman" w:eastAsia="Times New Roman" w:hAnsi="Times New Roman" w:cs="Times New Roman"/>
          <w:sz w:val="28"/>
          <w:szCs w:val="28"/>
        </w:rPr>
        <w:t>Article 3 of the Convention provides that the Convention applies only to civil aircraft</w:t>
      </w:r>
      <w:r>
        <w:rPr>
          <w:rFonts w:ascii="Times New Roman" w:eastAsia="Times New Roman" w:hAnsi="Times New Roman" w:cs="Times New Roman"/>
          <w:sz w:val="28"/>
          <w:szCs w:val="28"/>
        </w:rPr>
        <w:t xml:space="preserve"> </w:t>
      </w:r>
      <w:r w:rsidRPr="00F21AC8">
        <w:rPr>
          <w:rFonts w:ascii="Times New Roman" w:eastAsia="Times New Roman" w:hAnsi="Times New Roman" w:cs="Times New Roman"/>
          <w:sz w:val="28"/>
          <w:szCs w:val="28"/>
        </w:rPr>
        <w:t>and not to State aircraft. State aircraft are defined as being aircraft used in military,</w:t>
      </w:r>
      <w:r>
        <w:rPr>
          <w:rFonts w:ascii="Times New Roman" w:eastAsia="Times New Roman" w:hAnsi="Times New Roman" w:cs="Times New Roman"/>
          <w:sz w:val="28"/>
          <w:szCs w:val="28"/>
        </w:rPr>
        <w:t xml:space="preserve"> </w:t>
      </w:r>
      <w:r w:rsidRPr="00F21AC8">
        <w:rPr>
          <w:rFonts w:ascii="Times New Roman" w:eastAsia="Times New Roman" w:hAnsi="Times New Roman" w:cs="Times New Roman"/>
          <w:sz w:val="28"/>
          <w:szCs w:val="28"/>
        </w:rPr>
        <w:t xml:space="preserve">customs and police </w:t>
      </w:r>
      <w:r w:rsidRPr="00E84484">
        <w:rPr>
          <w:rFonts w:ascii="Times New Roman" w:eastAsia="Times New Roman" w:hAnsi="Times New Roman" w:cs="Times New Roman"/>
          <w:color w:val="000000" w:themeColor="text1"/>
          <w:sz w:val="28"/>
          <w:szCs w:val="28"/>
        </w:rPr>
        <w:t>services</w:t>
      </w:r>
      <w:r w:rsidR="00931F07" w:rsidRPr="00E84484">
        <w:rPr>
          <w:rFonts w:ascii="Times New Roman" w:eastAsia="Times New Roman" w:hAnsi="Times New Roman" w:cs="Times New Roman"/>
          <w:color w:val="000000" w:themeColor="text1"/>
          <w:sz w:val="28"/>
          <w:szCs w:val="28"/>
        </w:rPr>
        <w:t xml:space="preserve"> of Kenya or of any other State or any other civil registered aircraft at the time performing a st</w:t>
      </w:r>
      <w:r w:rsidR="00AB57CA" w:rsidRPr="00E84484">
        <w:rPr>
          <w:rFonts w:ascii="Times New Roman" w:eastAsia="Times New Roman" w:hAnsi="Times New Roman" w:cs="Times New Roman"/>
          <w:color w:val="000000" w:themeColor="text1"/>
          <w:sz w:val="28"/>
          <w:szCs w:val="28"/>
        </w:rPr>
        <w:t>a</w:t>
      </w:r>
      <w:r w:rsidR="00931F07" w:rsidRPr="00E84484">
        <w:rPr>
          <w:rFonts w:ascii="Times New Roman" w:eastAsia="Times New Roman" w:hAnsi="Times New Roman" w:cs="Times New Roman"/>
          <w:color w:val="000000" w:themeColor="text1"/>
          <w:sz w:val="28"/>
          <w:szCs w:val="28"/>
        </w:rPr>
        <w:t>te</w:t>
      </w:r>
      <w:r w:rsidR="00AB57CA" w:rsidRPr="00E84484">
        <w:rPr>
          <w:rFonts w:ascii="Times New Roman" w:eastAsia="Times New Roman" w:hAnsi="Times New Roman" w:cs="Times New Roman"/>
          <w:color w:val="000000" w:themeColor="text1"/>
          <w:sz w:val="28"/>
          <w:szCs w:val="28"/>
        </w:rPr>
        <w:t xml:space="preserve"> a state function and fully converted to offer services to heads of State, military service</w:t>
      </w:r>
      <w:r w:rsidR="006D0172" w:rsidRPr="00E84484">
        <w:rPr>
          <w:rFonts w:ascii="Times New Roman" w:eastAsia="Times New Roman" w:hAnsi="Times New Roman" w:cs="Times New Roman"/>
          <w:color w:val="000000" w:themeColor="text1"/>
          <w:sz w:val="28"/>
          <w:szCs w:val="28"/>
        </w:rPr>
        <w:t>, customs or police or to any other State</w:t>
      </w:r>
      <w:r w:rsidRPr="00E84484">
        <w:rPr>
          <w:rFonts w:ascii="Times New Roman" w:eastAsia="Times New Roman" w:hAnsi="Times New Roman" w:cs="Times New Roman"/>
          <w:color w:val="000000" w:themeColor="text1"/>
          <w:sz w:val="28"/>
          <w:szCs w:val="28"/>
        </w:rPr>
        <w:t>. No State aircraft may fly over the territory of another</w:t>
      </w:r>
      <w:r>
        <w:rPr>
          <w:rFonts w:ascii="Times New Roman" w:eastAsia="Times New Roman" w:hAnsi="Times New Roman" w:cs="Times New Roman"/>
          <w:sz w:val="28"/>
          <w:szCs w:val="28"/>
        </w:rPr>
        <w:t xml:space="preserve"> </w:t>
      </w:r>
      <w:r w:rsidRPr="00F21AC8">
        <w:rPr>
          <w:rFonts w:ascii="Times New Roman" w:eastAsia="Times New Roman" w:hAnsi="Times New Roman" w:cs="Times New Roman"/>
          <w:sz w:val="28"/>
          <w:szCs w:val="28"/>
        </w:rPr>
        <w:t xml:space="preserve">State without </w:t>
      </w:r>
      <w:proofErr w:type="spellStart"/>
      <w:r w:rsidRPr="00F21AC8">
        <w:rPr>
          <w:rFonts w:ascii="Times New Roman" w:eastAsia="Times New Roman" w:hAnsi="Times New Roman" w:cs="Times New Roman"/>
          <w:sz w:val="28"/>
          <w:szCs w:val="28"/>
        </w:rPr>
        <w:t>authorisation</w:t>
      </w:r>
      <w:proofErr w:type="spellEnd"/>
      <w:r w:rsidRPr="00F21AC8">
        <w:rPr>
          <w:rFonts w:ascii="Times New Roman" w:eastAsia="Times New Roman" w:hAnsi="Times New Roman" w:cs="Times New Roman"/>
          <w:sz w:val="28"/>
          <w:szCs w:val="28"/>
        </w:rPr>
        <w:t>. Contracting States undertake when issuing Regulations</w:t>
      </w:r>
      <w:r>
        <w:rPr>
          <w:rFonts w:ascii="Times New Roman" w:eastAsia="Times New Roman" w:hAnsi="Times New Roman" w:cs="Times New Roman"/>
          <w:sz w:val="28"/>
          <w:szCs w:val="28"/>
        </w:rPr>
        <w:t xml:space="preserve"> </w:t>
      </w:r>
      <w:r w:rsidRPr="00F21AC8">
        <w:rPr>
          <w:rFonts w:ascii="Times New Roman" w:eastAsia="Times New Roman" w:hAnsi="Times New Roman" w:cs="Times New Roman"/>
          <w:sz w:val="28"/>
          <w:szCs w:val="28"/>
        </w:rPr>
        <w:t>for their State aircraft that they will have due regard for the safety of navigation of civil</w:t>
      </w:r>
      <w:r>
        <w:rPr>
          <w:rFonts w:ascii="Times New Roman" w:eastAsia="Times New Roman" w:hAnsi="Times New Roman" w:cs="Times New Roman"/>
          <w:sz w:val="28"/>
          <w:szCs w:val="28"/>
        </w:rPr>
        <w:t xml:space="preserve"> </w:t>
      </w:r>
      <w:r w:rsidRPr="00F21AC8">
        <w:rPr>
          <w:rFonts w:ascii="Times New Roman" w:eastAsia="Times New Roman" w:hAnsi="Times New Roman" w:cs="Times New Roman"/>
          <w:sz w:val="28"/>
          <w:szCs w:val="28"/>
        </w:rPr>
        <w:t>aircraft.</w:t>
      </w:r>
    </w:p>
    <w:p w:rsidR="00F21AC8" w:rsidRDefault="00F21AC8" w:rsidP="00F21AC8">
      <w:pPr>
        <w:autoSpaceDE w:val="0"/>
        <w:autoSpaceDN w:val="0"/>
        <w:adjustRightInd w:val="0"/>
        <w:spacing w:after="0" w:line="240" w:lineRule="auto"/>
        <w:jc w:val="both"/>
        <w:rPr>
          <w:rFonts w:ascii="Times New Roman" w:eastAsia="Times New Roman" w:hAnsi="Times New Roman" w:cs="Times New Roman"/>
          <w:sz w:val="28"/>
          <w:szCs w:val="28"/>
        </w:rPr>
      </w:pPr>
    </w:p>
    <w:p w:rsidR="00F21AC8" w:rsidRPr="00F21AC8" w:rsidRDefault="00F21AC8" w:rsidP="00F21AC8">
      <w:pPr>
        <w:autoSpaceDE w:val="0"/>
        <w:autoSpaceDN w:val="0"/>
        <w:adjustRightInd w:val="0"/>
        <w:spacing w:after="0" w:line="240" w:lineRule="auto"/>
        <w:jc w:val="both"/>
        <w:rPr>
          <w:rFonts w:ascii="Times New Roman" w:eastAsia="Times New Roman" w:hAnsi="Times New Roman" w:cs="Times New Roman"/>
          <w:sz w:val="28"/>
          <w:szCs w:val="28"/>
        </w:rPr>
      </w:pPr>
      <w:r w:rsidRPr="00F21AC8">
        <w:rPr>
          <w:rFonts w:ascii="Times New Roman" w:eastAsia="Times New Roman" w:hAnsi="Times New Roman" w:cs="Times New Roman"/>
          <w:sz w:val="28"/>
          <w:szCs w:val="28"/>
        </w:rPr>
        <w:t>Article 8 of the Convention provides that no aircraft capable of being flown without a</w:t>
      </w:r>
      <w:r>
        <w:rPr>
          <w:rFonts w:ascii="Times New Roman" w:eastAsia="Times New Roman" w:hAnsi="Times New Roman" w:cs="Times New Roman"/>
          <w:sz w:val="28"/>
          <w:szCs w:val="28"/>
        </w:rPr>
        <w:t xml:space="preserve"> </w:t>
      </w:r>
      <w:r w:rsidRPr="00F21AC8">
        <w:rPr>
          <w:rFonts w:ascii="Times New Roman" w:eastAsia="Times New Roman" w:hAnsi="Times New Roman" w:cs="Times New Roman"/>
          <w:sz w:val="28"/>
          <w:szCs w:val="28"/>
        </w:rPr>
        <w:t>pilot shall be flown without a pilot over the territory of a Contracting State without</w:t>
      </w:r>
      <w:r>
        <w:rPr>
          <w:rFonts w:ascii="Times New Roman" w:eastAsia="Times New Roman" w:hAnsi="Times New Roman" w:cs="Times New Roman"/>
          <w:sz w:val="28"/>
          <w:szCs w:val="28"/>
        </w:rPr>
        <w:t xml:space="preserve"> </w:t>
      </w:r>
      <w:r w:rsidRPr="00F21AC8">
        <w:rPr>
          <w:rFonts w:ascii="Times New Roman" w:eastAsia="Times New Roman" w:hAnsi="Times New Roman" w:cs="Times New Roman"/>
          <w:sz w:val="28"/>
          <w:szCs w:val="28"/>
        </w:rPr>
        <w:t xml:space="preserve">special </w:t>
      </w:r>
      <w:proofErr w:type="spellStart"/>
      <w:r w:rsidRPr="00F21AC8">
        <w:rPr>
          <w:rFonts w:ascii="Times New Roman" w:eastAsia="Times New Roman" w:hAnsi="Times New Roman" w:cs="Times New Roman"/>
          <w:sz w:val="28"/>
          <w:szCs w:val="28"/>
        </w:rPr>
        <w:t>authorisation</w:t>
      </w:r>
      <w:proofErr w:type="spellEnd"/>
      <w:r w:rsidRPr="00F21AC8">
        <w:rPr>
          <w:rFonts w:ascii="Times New Roman" w:eastAsia="Times New Roman" w:hAnsi="Times New Roman" w:cs="Times New Roman"/>
          <w:sz w:val="28"/>
          <w:szCs w:val="28"/>
        </w:rPr>
        <w:t xml:space="preserve"> by that State.</w:t>
      </w:r>
    </w:p>
    <w:p w:rsidR="00F21AC8" w:rsidRDefault="00F21AC8" w:rsidP="00F21AC8">
      <w:pPr>
        <w:autoSpaceDE w:val="0"/>
        <w:autoSpaceDN w:val="0"/>
        <w:adjustRightInd w:val="0"/>
        <w:spacing w:after="0" w:line="240" w:lineRule="auto"/>
        <w:jc w:val="both"/>
        <w:rPr>
          <w:rFonts w:ascii="Times New Roman" w:eastAsia="Times New Roman" w:hAnsi="Times New Roman" w:cs="Times New Roman"/>
          <w:sz w:val="28"/>
          <w:szCs w:val="28"/>
        </w:rPr>
      </w:pPr>
    </w:p>
    <w:p w:rsidR="00F21AC8" w:rsidRDefault="00F21AC8" w:rsidP="00F21AC8">
      <w:pPr>
        <w:autoSpaceDE w:val="0"/>
        <w:autoSpaceDN w:val="0"/>
        <w:adjustRightInd w:val="0"/>
        <w:spacing w:after="0" w:line="240" w:lineRule="auto"/>
        <w:jc w:val="both"/>
        <w:rPr>
          <w:rFonts w:ascii="Times New Roman" w:eastAsia="Times New Roman" w:hAnsi="Times New Roman" w:cs="Times New Roman"/>
          <w:sz w:val="28"/>
          <w:szCs w:val="28"/>
        </w:rPr>
      </w:pPr>
      <w:r w:rsidRPr="00F21AC8">
        <w:rPr>
          <w:rFonts w:ascii="Times New Roman" w:eastAsia="Times New Roman" w:hAnsi="Times New Roman" w:cs="Times New Roman"/>
          <w:sz w:val="28"/>
          <w:szCs w:val="28"/>
        </w:rPr>
        <w:t>Article 8 of the Convention also requires that “each contracting State undertake to</w:t>
      </w:r>
      <w:r>
        <w:rPr>
          <w:rFonts w:ascii="Times New Roman" w:eastAsia="Times New Roman" w:hAnsi="Times New Roman" w:cs="Times New Roman"/>
          <w:sz w:val="28"/>
          <w:szCs w:val="28"/>
        </w:rPr>
        <w:t xml:space="preserve"> </w:t>
      </w:r>
      <w:r w:rsidRPr="00F21AC8">
        <w:rPr>
          <w:rFonts w:ascii="Times New Roman" w:eastAsia="Times New Roman" w:hAnsi="Times New Roman" w:cs="Times New Roman"/>
          <w:sz w:val="28"/>
          <w:szCs w:val="28"/>
        </w:rPr>
        <w:t>ensure that the flight of such aircraft without a pilot in regions open to civil aircraft</w:t>
      </w:r>
      <w:r>
        <w:rPr>
          <w:rFonts w:ascii="Times New Roman" w:eastAsia="Times New Roman" w:hAnsi="Times New Roman" w:cs="Times New Roman"/>
          <w:sz w:val="28"/>
          <w:szCs w:val="28"/>
        </w:rPr>
        <w:t xml:space="preserve"> </w:t>
      </w:r>
      <w:r w:rsidRPr="00F21AC8">
        <w:rPr>
          <w:rFonts w:ascii="Times New Roman" w:eastAsia="Times New Roman" w:hAnsi="Times New Roman" w:cs="Times New Roman"/>
          <w:sz w:val="28"/>
          <w:szCs w:val="28"/>
        </w:rPr>
        <w:t>shall be so controlled as to obviate danger to civil aircraft”.</w:t>
      </w:r>
    </w:p>
    <w:p w:rsidR="00836844" w:rsidRDefault="00836844" w:rsidP="00F21AC8">
      <w:pPr>
        <w:autoSpaceDE w:val="0"/>
        <w:autoSpaceDN w:val="0"/>
        <w:adjustRightInd w:val="0"/>
        <w:spacing w:after="0" w:line="240" w:lineRule="auto"/>
        <w:jc w:val="both"/>
        <w:rPr>
          <w:rFonts w:ascii="Times New Roman" w:eastAsia="Times New Roman" w:hAnsi="Times New Roman" w:cs="Times New Roman"/>
          <w:sz w:val="28"/>
          <w:szCs w:val="28"/>
        </w:rPr>
      </w:pPr>
    </w:p>
    <w:sdt>
      <w:sdtPr>
        <w:rPr>
          <w:rFonts w:ascii="Times New Roman" w:eastAsiaTheme="minorHAnsi" w:hAnsi="Times New Roman" w:cs="Times New Roman"/>
          <w:b w:val="0"/>
          <w:bCs w:val="0"/>
          <w:color w:val="auto"/>
          <w:sz w:val="24"/>
          <w:szCs w:val="24"/>
          <w:lang w:eastAsia="en-US"/>
        </w:rPr>
        <w:id w:val="-1260139071"/>
        <w:docPartObj>
          <w:docPartGallery w:val="Table of Contents"/>
          <w:docPartUnique/>
        </w:docPartObj>
      </w:sdtPr>
      <w:sdtEndPr>
        <w:rPr>
          <w:rFonts w:asciiTheme="minorHAnsi" w:hAnsiTheme="minorHAnsi" w:cstheme="minorBidi"/>
          <w:b/>
          <w:noProof/>
          <w:sz w:val="22"/>
          <w:szCs w:val="22"/>
        </w:rPr>
      </w:sdtEndPr>
      <w:sdtContent>
        <w:p w:rsidR="00836844" w:rsidRPr="00836844" w:rsidRDefault="00836844">
          <w:pPr>
            <w:pStyle w:val="TOCHeading"/>
            <w:rPr>
              <w:rFonts w:ascii="Times New Roman" w:hAnsi="Times New Roman" w:cs="Times New Roman"/>
              <w:color w:val="auto"/>
            </w:rPr>
          </w:pPr>
          <w:r w:rsidRPr="00836844">
            <w:rPr>
              <w:rFonts w:ascii="Times New Roman" w:hAnsi="Times New Roman" w:cs="Times New Roman"/>
              <w:color w:val="auto"/>
            </w:rPr>
            <w:t>Contents</w:t>
          </w:r>
        </w:p>
        <w:p w:rsidR="00836844" w:rsidRPr="00836844" w:rsidRDefault="0054587C">
          <w:pPr>
            <w:pStyle w:val="TOC2"/>
            <w:tabs>
              <w:tab w:val="left" w:pos="880"/>
              <w:tab w:val="right" w:leader="dot" w:pos="9350"/>
            </w:tabs>
            <w:rPr>
              <w:rFonts w:ascii="Times New Roman" w:hAnsi="Times New Roman" w:cs="Times New Roman"/>
              <w:b/>
              <w:noProof/>
              <w:sz w:val="24"/>
              <w:szCs w:val="24"/>
            </w:rPr>
          </w:pPr>
          <w:r w:rsidRPr="0054587C">
            <w:rPr>
              <w:rFonts w:ascii="Times New Roman" w:hAnsi="Times New Roman" w:cs="Times New Roman"/>
              <w:sz w:val="24"/>
              <w:szCs w:val="24"/>
            </w:rPr>
            <w:fldChar w:fldCharType="begin"/>
          </w:r>
          <w:r w:rsidR="00836844" w:rsidRPr="00836844">
            <w:rPr>
              <w:rFonts w:ascii="Times New Roman" w:hAnsi="Times New Roman" w:cs="Times New Roman"/>
              <w:sz w:val="24"/>
              <w:szCs w:val="24"/>
            </w:rPr>
            <w:instrText xml:space="preserve"> TOC \o "1-3" \h \z \u </w:instrText>
          </w:r>
          <w:r w:rsidRPr="0054587C">
            <w:rPr>
              <w:rFonts w:ascii="Times New Roman" w:hAnsi="Times New Roman" w:cs="Times New Roman"/>
              <w:sz w:val="24"/>
              <w:szCs w:val="24"/>
            </w:rPr>
            <w:fldChar w:fldCharType="separate"/>
          </w:r>
          <w:hyperlink w:anchor="_Toc406320534" w:history="1">
            <w:r w:rsidR="00836844" w:rsidRPr="00836844">
              <w:rPr>
                <w:rStyle w:val="Hyperlink"/>
                <w:rFonts w:ascii="Times New Roman" w:hAnsi="Times New Roman" w:cs="Times New Roman"/>
                <w:b/>
                <w:noProof/>
                <w:sz w:val="24"/>
                <w:szCs w:val="24"/>
              </w:rPr>
              <w:t>1.0</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INTRODUCTION</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_Toc406320534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2</w:t>
            </w:r>
            <w:r w:rsidRPr="00836844">
              <w:rPr>
                <w:rFonts w:ascii="Times New Roman" w:hAnsi="Times New Roman" w:cs="Times New Roman"/>
                <w:b/>
                <w:noProof/>
                <w:webHidden/>
                <w:sz w:val="24"/>
                <w:szCs w:val="24"/>
              </w:rPr>
              <w:fldChar w:fldCharType="end"/>
            </w:r>
          </w:hyperlink>
        </w:p>
        <w:p w:rsidR="00836844" w:rsidRPr="00836844" w:rsidRDefault="0054587C">
          <w:pPr>
            <w:pStyle w:val="TOC2"/>
            <w:tabs>
              <w:tab w:val="left" w:pos="880"/>
              <w:tab w:val="right" w:leader="dot" w:pos="9350"/>
            </w:tabs>
            <w:rPr>
              <w:rFonts w:ascii="Times New Roman" w:hAnsi="Times New Roman" w:cs="Times New Roman"/>
              <w:b/>
              <w:noProof/>
              <w:sz w:val="24"/>
              <w:szCs w:val="24"/>
            </w:rPr>
          </w:pPr>
          <w:hyperlink w:anchor="_Toc406320535" w:history="1">
            <w:r w:rsidR="00836844" w:rsidRPr="00836844">
              <w:rPr>
                <w:rStyle w:val="Hyperlink"/>
                <w:rFonts w:ascii="Times New Roman" w:hAnsi="Times New Roman" w:cs="Times New Roman"/>
                <w:b/>
                <w:noProof/>
                <w:sz w:val="24"/>
                <w:szCs w:val="24"/>
              </w:rPr>
              <w:t>1.1</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Advantages of Remotely Piloted Aircraft Systems</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_Toc406320535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2</w:t>
            </w:r>
            <w:r w:rsidRPr="00836844">
              <w:rPr>
                <w:rFonts w:ascii="Times New Roman" w:hAnsi="Times New Roman" w:cs="Times New Roman"/>
                <w:b/>
                <w:noProof/>
                <w:webHidden/>
                <w:sz w:val="24"/>
                <w:szCs w:val="24"/>
              </w:rPr>
              <w:fldChar w:fldCharType="end"/>
            </w:r>
          </w:hyperlink>
        </w:p>
        <w:p w:rsidR="00836844" w:rsidRPr="00836844" w:rsidRDefault="0054587C">
          <w:pPr>
            <w:pStyle w:val="TOC2"/>
            <w:tabs>
              <w:tab w:val="left" w:pos="880"/>
              <w:tab w:val="right" w:leader="dot" w:pos="9350"/>
            </w:tabs>
            <w:rPr>
              <w:rFonts w:ascii="Times New Roman" w:hAnsi="Times New Roman" w:cs="Times New Roman"/>
              <w:b/>
              <w:noProof/>
              <w:sz w:val="24"/>
              <w:szCs w:val="24"/>
            </w:rPr>
          </w:pPr>
          <w:hyperlink w:anchor="_Toc406320536" w:history="1">
            <w:r w:rsidR="00836844" w:rsidRPr="00836844">
              <w:rPr>
                <w:rStyle w:val="Hyperlink"/>
                <w:rFonts w:ascii="Times New Roman" w:hAnsi="Times New Roman" w:cs="Times New Roman"/>
                <w:b/>
                <w:noProof/>
                <w:sz w:val="24"/>
                <w:szCs w:val="24"/>
              </w:rPr>
              <w:t>1.2</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The Chicago Convention</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_Toc406320536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2</w:t>
            </w:r>
            <w:r w:rsidRPr="00836844">
              <w:rPr>
                <w:rFonts w:ascii="Times New Roman" w:hAnsi="Times New Roman" w:cs="Times New Roman"/>
                <w:b/>
                <w:noProof/>
                <w:webHidden/>
                <w:sz w:val="24"/>
                <w:szCs w:val="24"/>
              </w:rPr>
              <w:fldChar w:fldCharType="end"/>
            </w:r>
          </w:hyperlink>
        </w:p>
        <w:p w:rsidR="00836844" w:rsidRPr="00836844" w:rsidRDefault="0054587C">
          <w:pPr>
            <w:pStyle w:val="TOC1"/>
            <w:tabs>
              <w:tab w:val="right" w:leader="dot" w:pos="9350"/>
            </w:tabs>
            <w:rPr>
              <w:rFonts w:ascii="Times New Roman" w:hAnsi="Times New Roman" w:cs="Times New Roman"/>
              <w:b/>
              <w:noProof/>
              <w:sz w:val="24"/>
              <w:szCs w:val="24"/>
            </w:rPr>
          </w:pPr>
          <w:hyperlink w:anchor="_Toc406320537" w:history="1">
            <w:r w:rsidR="00836844" w:rsidRPr="00836844">
              <w:rPr>
                <w:rStyle w:val="Hyperlink"/>
                <w:rFonts w:ascii="Times New Roman" w:hAnsi="Times New Roman" w:cs="Times New Roman"/>
                <w:b/>
                <w:noProof/>
                <w:sz w:val="24"/>
                <w:szCs w:val="24"/>
              </w:rPr>
              <w:t>Abbreviations</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_Toc406320537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5</w:t>
            </w:r>
            <w:r w:rsidRPr="00836844">
              <w:rPr>
                <w:rFonts w:ascii="Times New Roman" w:hAnsi="Times New Roman" w:cs="Times New Roman"/>
                <w:b/>
                <w:noProof/>
                <w:webHidden/>
                <w:sz w:val="24"/>
                <w:szCs w:val="24"/>
              </w:rPr>
              <w:fldChar w:fldCharType="end"/>
            </w:r>
          </w:hyperlink>
        </w:p>
        <w:p w:rsidR="00836844" w:rsidRPr="00836844" w:rsidRDefault="0054587C">
          <w:pPr>
            <w:pStyle w:val="TOC2"/>
            <w:tabs>
              <w:tab w:val="left" w:pos="880"/>
              <w:tab w:val="right" w:leader="dot" w:pos="9350"/>
            </w:tabs>
            <w:rPr>
              <w:rFonts w:ascii="Times New Roman" w:hAnsi="Times New Roman" w:cs="Times New Roman"/>
              <w:b/>
              <w:noProof/>
              <w:sz w:val="24"/>
              <w:szCs w:val="24"/>
            </w:rPr>
          </w:pPr>
          <w:hyperlink w:anchor="_Toc406320538" w:history="1">
            <w:r w:rsidR="00836844" w:rsidRPr="00836844">
              <w:rPr>
                <w:rStyle w:val="Hyperlink"/>
                <w:rFonts w:ascii="Times New Roman" w:hAnsi="Times New Roman" w:cs="Times New Roman"/>
                <w:b/>
                <w:noProof/>
                <w:sz w:val="24"/>
                <w:szCs w:val="24"/>
              </w:rPr>
              <w:t>2.0</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POLICY</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_Toc406320538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7</w:t>
            </w:r>
            <w:r w:rsidRPr="00836844">
              <w:rPr>
                <w:rFonts w:ascii="Times New Roman" w:hAnsi="Times New Roman" w:cs="Times New Roman"/>
                <w:b/>
                <w:noProof/>
                <w:webHidden/>
                <w:sz w:val="24"/>
                <w:szCs w:val="24"/>
              </w:rPr>
              <w:fldChar w:fldCharType="end"/>
            </w:r>
          </w:hyperlink>
        </w:p>
        <w:p w:rsidR="00836844" w:rsidRPr="00836844" w:rsidRDefault="0054587C">
          <w:pPr>
            <w:pStyle w:val="TOC2"/>
            <w:tabs>
              <w:tab w:val="left" w:pos="880"/>
              <w:tab w:val="right" w:leader="dot" w:pos="9350"/>
            </w:tabs>
            <w:rPr>
              <w:rFonts w:ascii="Times New Roman" w:hAnsi="Times New Roman" w:cs="Times New Roman"/>
              <w:b/>
              <w:noProof/>
              <w:sz w:val="24"/>
              <w:szCs w:val="24"/>
            </w:rPr>
          </w:pPr>
          <w:hyperlink w:anchor="_Toc406320539" w:history="1">
            <w:r w:rsidR="00836844" w:rsidRPr="00836844">
              <w:rPr>
                <w:rStyle w:val="Hyperlink"/>
                <w:rFonts w:ascii="Times New Roman" w:hAnsi="Times New Roman" w:cs="Times New Roman"/>
                <w:b/>
                <w:noProof/>
                <w:sz w:val="24"/>
                <w:szCs w:val="24"/>
              </w:rPr>
              <w:t>3.0</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CIVIL OPERATIONS REGULATORY REQUIREMENTS</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_Toc406320539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8</w:t>
            </w:r>
            <w:r w:rsidRPr="00836844">
              <w:rPr>
                <w:rFonts w:ascii="Times New Roman" w:hAnsi="Times New Roman" w:cs="Times New Roman"/>
                <w:b/>
                <w:noProof/>
                <w:webHidden/>
                <w:sz w:val="24"/>
                <w:szCs w:val="24"/>
              </w:rPr>
              <w:fldChar w:fldCharType="end"/>
            </w:r>
          </w:hyperlink>
        </w:p>
        <w:p w:rsidR="00836844" w:rsidRPr="00836844" w:rsidRDefault="0054587C">
          <w:pPr>
            <w:pStyle w:val="TOC3"/>
            <w:tabs>
              <w:tab w:val="left" w:pos="1100"/>
              <w:tab w:val="right" w:leader="dot" w:pos="9350"/>
            </w:tabs>
            <w:rPr>
              <w:rFonts w:ascii="Times New Roman" w:hAnsi="Times New Roman" w:cs="Times New Roman"/>
              <w:b/>
              <w:noProof/>
              <w:sz w:val="24"/>
              <w:szCs w:val="24"/>
            </w:rPr>
          </w:pPr>
          <w:hyperlink w:anchor="_Toc406320540" w:history="1">
            <w:r w:rsidR="00836844" w:rsidRPr="00836844">
              <w:rPr>
                <w:rStyle w:val="Hyperlink"/>
                <w:rFonts w:ascii="Times New Roman" w:hAnsi="Times New Roman" w:cs="Times New Roman"/>
                <w:b/>
                <w:noProof/>
                <w:sz w:val="24"/>
                <w:szCs w:val="24"/>
              </w:rPr>
              <w:t>3.1</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Lead Agency</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_Toc406320540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8</w:t>
            </w:r>
            <w:r w:rsidRPr="00836844">
              <w:rPr>
                <w:rFonts w:ascii="Times New Roman" w:hAnsi="Times New Roman" w:cs="Times New Roman"/>
                <w:b/>
                <w:noProof/>
                <w:webHidden/>
                <w:sz w:val="24"/>
                <w:szCs w:val="24"/>
              </w:rPr>
              <w:fldChar w:fldCharType="end"/>
            </w:r>
          </w:hyperlink>
        </w:p>
        <w:p w:rsidR="00836844" w:rsidRPr="00836844" w:rsidRDefault="0054587C">
          <w:pPr>
            <w:pStyle w:val="TOC3"/>
            <w:tabs>
              <w:tab w:val="left" w:pos="1100"/>
              <w:tab w:val="right" w:leader="dot" w:pos="9350"/>
            </w:tabs>
            <w:rPr>
              <w:rFonts w:ascii="Times New Roman" w:hAnsi="Times New Roman" w:cs="Times New Roman"/>
              <w:b/>
              <w:noProof/>
              <w:sz w:val="24"/>
              <w:szCs w:val="24"/>
            </w:rPr>
          </w:pPr>
          <w:hyperlink w:anchor="_Toc406320541" w:history="1">
            <w:r w:rsidR="00836844" w:rsidRPr="00836844">
              <w:rPr>
                <w:rStyle w:val="Hyperlink"/>
                <w:rFonts w:ascii="Times New Roman" w:hAnsi="Times New Roman" w:cs="Times New Roman"/>
                <w:b/>
                <w:noProof/>
                <w:sz w:val="24"/>
                <w:szCs w:val="24"/>
              </w:rPr>
              <w:t>3.2</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Introduction</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_Toc406320541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9</w:t>
            </w:r>
            <w:r w:rsidRPr="00836844">
              <w:rPr>
                <w:rFonts w:ascii="Times New Roman" w:hAnsi="Times New Roman" w:cs="Times New Roman"/>
                <w:b/>
                <w:noProof/>
                <w:webHidden/>
                <w:sz w:val="24"/>
                <w:szCs w:val="24"/>
              </w:rPr>
              <w:fldChar w:fldCharType="end"/>
            </w:r>
          </w:hyperlink>
        </w:p>
        <w:p w:rsidR="00836844" w:rsidRPr="00836844" w:rsidRDefault="0054587C">
          <w:pPr>
            <w:pStyle w:val="TOC3"/>
            <w:tabs>
              <w:tab w:val="left" w:pos="1100"/>
              <w:tab w:val="right" w:leader="dot" w:pos="9350"/>
            </w:tabs>
            <w:rPr>
              <w:rFonts w:ascii="Times New Roman" w:hAnsi="Times New Roman" w:cs="Times New Roman"/>
              <w:b/>
              <w:noProof/>
              <w:sz w:val="24"/>
              <w:szCs w:val="24"/>
            </w:rPr>
          </w:pPr>
          <w:hyperlink w:anchor="_Toc406320542" w:history="1">
            <w:r w:rsidR="00836844" w:rsidRPr="00836844">
              <w:rPr>
                <w:rStyle w:val="Hyperlink"/>
                <w:rFonts w:ascii="Times New Roman" w:hAnsi="Times New Roman" w:cs="Times New Roman"/>
                <w:b/>
                <w:noProof/>
                <w:sz w:val="24"/>
                <w:szCs w:val="24"/>
              </w:rPr>
              <w:t>3.3</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Approvals, Permissions and Exemptions</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_Toc406320542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9</w:t>
            </w:r>
            <w:r w:rsidRPr="00836844">
              <w:rPr>
                <w:rFonts w:ascii="Times New Roman" w:hAnsi="Times New Roman" w:cs="Times New Roman"/>
                <w:b/>
                <w:noProof/>
                <w:webHidden/>
                <w:sz w:val="24"/>
                <w:szCs w:val="24"/>
              </w:rPr>
              <w:fldChar w:fldCharType="end"/>
            </w:r>
          </w:hyperlink>
        </w:p>
        <w:p w:rsidR="00836844" w:rsidRPr="00836844" w:rsidRDefault="0054587C">
          <w:pPr>
            <w:pStyle w:val="TOC3"/>
            <w:tabs>
              <w:tab w:val="left" w:pos="1100"/>
              <w:tab w:val="right" w:leader="dot" w:pos="9350"/>
            </w:tabs>
            <w:rPr>
              <w:rFonts w:ascii="Times New Roman" w:hAnsi="Times New Roman" w:cs="Times New Roman"/>
              <w:b/>
              <w:noProof/>
              <w:sz w:val="24"/>
              <w:szCs w:val="24"/>
            </w:rPr>
          </w:pPr>
          <w:hyperlink w:anchor="_Toc406320543" w:history="1">
            <w:r w:rsidR="00836844" w:rsidRPr="00836844">
              <w:rPr>
                <w:rStyle w:val="Hyperlink"/>
                <w:rFonts w:ascii="Times New Roman" w:hAnsi="Times New Roman" w:cs="Times New Roman"/>
                <w:b/>
                <w:noProof/>
                <w:sz w:val="24"/>
                <w:szCs w:val="24"/>
              </w:rPr>
              <w:t>3.4</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Request for authorization</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_Toc406320543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10</w:t>
            </w:r>
            <w:r w:rsidRPr="00836844">
              <w:rPr>
                <w:rFonts w:ascii="Times New Roman" w:hAnsi="Times New Roman" w:cs="Times New Roman"/>
                <w:b/>
                <w:noProof/>
                <w:webHidden/>
                <w:sz w:val="24"/>
                <w:szCs w:val="24"/>
              </w:rPr>
              <w:fldChar w:fldCharType="end"/>
            </w:r>
          </w:hyperlink>
        </w:p>
        <w:p w:rsidR="00836844" w:rsidRPr="00836844" w:rsidRDefault="0054587C">
          <w:pPr>
            <w:pStyle w:val="TOC2"/>
            <w:tabs>
              <w:tab w:val="left" w:pos="880"/>
              <w:tab w:val="right" w:leader="dot" w:pos="9350"/>
            </w:tabs>
            <w:rPr>
              <w:rFonts w:ascii="Times New Roman" w:hAnsi="Times New Roman" w:cs="Times New Roman"/>
              <w:b/>
              <w:noProof/>
              <w:sz w:val="24"/>
              <w:szCs w:val="24"/>
            </w:rPr>
          </w:pPr>
          <w:hyperlink w:anchor="_Toc406320544" w:history="1">
            <w:r w:rsidR="00836844" w:rsidRPr="00836844">
              <w:rPr>
                <w:rStyle w:val="Hyperlink"/>
                <w:rFonts w:ascii="Times New Roman" w:hAnsi="Times New Roman" w:cs="Times New Roman"/>
                <w:b/>
                <w:noProof/>
                <w:sz w:val="24"/>
                <w:szCs w:val="24"/>
              </w:rPr>
              <w:t>4.0</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REGISTRATION</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_Toc406320544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11</w:t>
            </w:r>
            <w:r w:rsidRPr="00836844">
              <w:rPr>
                <w:rFonts w:ascii="Times New Roman" w:hAnsi="Times New Roman" w:cs="Times New Roman"/>
                <w:b/>
                <w:noProof/>
                <w:webHidden/>
                <w:sz w:val="24"/>
                <w:szCs w:val="24"/>
              </w:rPr>
              <w:fldChar w:fldCharType="end"/>
            </w:r>
          </w:hyperlink>
        </w:p>
        <w:p w:rsidR="00836844" w:rsidRPr="00836844" w:rsidRDefault="0054587C">
          <w:pPr>
            <w:pStyle w:val="TOC3"/>
            <w:tabs>
              <w:tab w:val="left" w:pos="1100"/>
              <w:tab w:val="right" w:leader="dot" w:pos="9350"/>
            </w:tabs>
            <w:rPr>
              <w:rFonts w:ascii="Times New Roman" w:hAnsi="Times New Roman" w:cs="Times New Roman"/>
              <w:b/>
              <w:noProof/>
              <w:sz w:val="24"/>
              <w:szCs w:val="24"/>
            </w:rPr>
          </w:pPr>
          <w:hyperlink w:anchor="_Toc406320545" w:history="1">
            <w:r w:rsidR="00836844" w:rsidRPr="00836844">
              <w:rPr>
                <w:rStyle w:val="Hyperlink"/>
                <w:rFonts w:ascii="Times New Roman" w:hAnsi="Times New Roman" w:cs="Times New Roman"/>
                <w:b/>
                <w:noProof/>
                <w:sz w:val="24"/>
                <w:szCs w:val="24"/>
              </w:rPr>
              <w:t>4.1</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Scope</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_Toc406320545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12</w:t>
            </w:r>
            <w:r w:rsidRPr="00836844">
              <w:rPr>
                <w:rFonts w:ascii="Times New Roman" w:hAnsi="Times New Roman" w:cs="Times New Roman"/>
                <w:b/>
                <w:noProof/>
                <w:webHidden/>
                <w:sz w:val="24"/>
                <w:szCs w:val="24"/>
              </w:rPr>
              <w:fldChar w:fldCharType="end"/>
            </w:r>
          </w:hyperlink>
        </w:p>
        <w:p w:rsidR="00836844" w:rsidRPr="00836844" w:rsidRDefault="0054587C">
          <w:pPr>
            <w:pStyle w:val="TOC3"/>
            <w:tabs>
              <w:tab w:val="left" w:pos="1100"/>
              <w:tab w:val="right" w:leader="dot" w:pos="9350"/>
            </w:tabs>
            <w:rPr>
              <w:rFonts w:ascii="Times New Roman" w:hAnsi="Times New Roman" w:cs="Times New Roman"/>
              <w:b/>
              <w:noProof/>
              <w:sz w:val="24"/>
              <w:szCs w:val="24"/>
            </w:rPr>
          </w:pPr>
          <w:hyperlink w:anchor="_Toc406320546" w:history="1">
            <w:r w:rsidR="00836844" w:rsidRPr="00836844">
              <w:rPr>
                <w:rStyle w:val="Hyperlink"/>
                <w:rFonts w:ascii="Times New Roman" w:hAnsi="Times New Roman" w:cs="Times New Roman"/>
                <w:b/>
                <w:noProof/>
                <w:sz w:val="24"/>
                <w:szCs w:val="24"/>
              </w:rPr>
              <w:t>4.2</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Policy</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_Toc406320546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12</w:t>
            </w:r>
            <w:r w:rsidRPr="00836844">
              <w:rPr>
                <w:rFonts w:ascii="Times New Roman" w:hAnsi="Times New Roman" w:cs="Times New Roman"/>
                <w:b/>
                <w:noProof/>
                <w:webHidden/>
                <w:sz w:val="24"/>
                <w:szCs w:val="24"/>
              </w:rPr>
              <w:fldChar w:fldCharType="end"/>
            </w:r>
          </w:hyperlink>
        </w:p>
        <w:p w:rsidR="00836844" w:rsidRPr="00836844" w:rsidRDefault="0054587C">
          <w:pPr>
            <w:pStyle w:val="TOC2"/>
            <w:tabs>
              <w:tab w:val="left" w:pos="880"/>
              <w:tab w:val="right" w:leader="dot" w:pos="9350"/>
            </w:tabs>
            <w:rPr>
              <w:rFonts w:ascii="Times New Roman" w:hAnsi="Times New Roman" w:cs="Times New Roman"/>
              <w:b/>
              <w:noProof/>
              <w:sz w:val="24"/>
              <w:szCs w:val="24"/>
            </w:rPr>
          </w:pPr>
          <w:hyperlink w:anchor="_Toc406320547" w:history="1">
            <w:r w:rsidR="00836844" w:rsidRPr="00836844">
              <w:rPr>
                <w:rStyle w:val="Hyperlink"/>
                <w:rFonts w:ascii="Times New Roman" w:hAnsi="Times New Roman" w:cs="Times New Roman"/>
                <w:b/>
                <w:noProof/>
                <w:sz w:val="24"/>
                <w:szCs w:val="24"/>
              </w:rPr>
              <w:t>5.0</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SECURITY ISSUES</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_Toc406320547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12</w:t>
            </w:r>
            <w:r w:rsidRPr="00836844">
              <w:rPr>
                <w:rFonts w:ascii="Times New Roman" w:hAnsi="Times New Roman" w:cs="Times New Roman"/>
                <w:b/>
                <w:noProof/>
                <w:webHidden/>
                <w:sz w:val="24"/>
                <w:szCs w:val="24"/>
              </w:rPr>
              <w:fldChar w:fldCharType="end"/>
            </w:r>
          </w:hyperlink>
        </w:p>
        <w:p w:rsidR="00836844" w:rsidRPr="00836844" w:rsidRDefault="0054587C">
          <w:pPr>
            <w:pStyle w:val="TOC3"/>
            <w:tabs>
              <w:tab w:val="left" w:pos="1100"/>
              <w:tab w:val="right" w:leader="dot" w:pos="9350"/>
            </w:tabs>
            <w:rPr>
              <w:rFonts w:ascii="Times New Roman" w:hAnsi="Times New Roman" w:cs="Times New Roman"/>
              <w:b/>
              <w:noProof/>
              <w:sz w:val="24"/>
              <w:szCs w:val="24"/>
            </w:rPr>
          </w:pPr>
          <w:hyperlink w:anchor="_Toc406320548" w:history="1">
            <w:r w:rsidR="00836844" w:rsidRPr="00836844">
              <w:rPr>
                <w:rStyle w:val="Hyperlink"/>
                <w:rFonts w:ascii="Times New Roman" w:hAnsi="Times New Roman" w:cs="Times New Roman"/>
                <w:b/>
                <w:noProof/>
                <w:sz w:val="24"/>
                <w:szCs w:val="24"/>
              </w:rPr>
              <w:t>5.1</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Scope</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_Toc406320548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12</w:t>
            </w:r>
            <w:r w:rsidRPr="00836844">
              <w:rPr>
                <w:rFonts w:ascii="Times New Roman" w:hAnsi="Times New Roman" w:cs="Times New Roman"/>
                <w:b/>
                <w:noProof/>
                <w:webHidden/>
                <w:sz w:val="24"/>
                <w:szCs w:val="24"/>
              </w:rPr>
              <w:fldChar w:fldCharType="end"/>
            </w:r>
          </w:hyperlink>
        </w:p>
        <w:p w:rsidR="00836844" w:rsidRPr="00836844" w:rsidRDefault="0054587C">
          <w:pPr>
            <w:pStyle w:val="TOC3"/>
            <w:tabs>
              <w:tab w:val="left" w:pos="1100"/>
              <w:tab w:val="right" w:leader="dot" w:pos="9350"/>
            </w:tabs>
            <w:rPr>
              <w:rFonts w:ascii="Times New Roman" w:hAnsi="Times New Roman" w:cs="Times New Roman"/>
              <w:b/>
              <w:noProof/>
              <w:sz w:val="24"/>
              <w:szCs w:val="24"/>
            </w:rPr>
          </w:pPr>
          <w:hyperlink w:anchor="_Toc406320549" w:history="1">
            <w:r w:rsidR="00836844" w:rsidRPr="00836844">
              <w:rPr>
                <w:rStyle w:val="Hyperlink"/>
                <w:rFonts w:ascii="Times New Roman" w:hAnsi="Times New Roman" w:cs="Times New Roman"/>
                <w:b/>
                <w:noProof/>
                <w:sz w:val="24"/>
                <w:szCs w:val="24"/>
              </w:rPr>
              <w:t>5.2</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Policy</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_Toc406320549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12</w:t>
            </w:r>
            <w:r w:rsidRPr="00836844">
              <w:rPr>
                <w:rFonts w:ascii="Times New Roman" w:hAnsi="Times New Roman" w:cs="Times New Roman"/>
                <w:b/>
                <w:noProof/>
                <w:webHidden/>
                <w:sz w:val="24"/>
                <w:szCs w:val="24"/>
              </w:rPr>
              <w:fldChar w:fldCharType="end"/>
            </w:r>
          </w:hyperlink>
        </w:p>
        <w:p w:rsidR="00836844" w:rsidRPr="00836844" w:rsidRDefault="0054587C">
          <w:pPr>
            <w:pStyle w:val="TOC3"/>
            <w:tabs>
              <w:tab w:val="left" w:pos="1100"/>
              <w:tab w:val="right" w:leader="dot" w:pos="9350"/>
            </w:tabs>
            <w:rPr>
              <w:rFonts w:ascii="Times New Roman" w:hAnsi="Times New Roman" w:cs="Times New Roman"/>
              <w:b/>
              <w:noProof/>
              <w:sz w:val="24"/>
              <w:szCs w:val="24"/>
            </w:rPr>
          </w:pPr>
          <w:hyperlink w:anchor="_Toc406320550" w:history="1">
            <w:r w:rsidR="00836844" w:rsidRPr="00836844">
              <w:rPr>
                <w:rStyle w:val="Hyperlink"/>
                <w:rFonts w:ascii="Times New Roman" w:hAnsi="Times New Roman" w:cs="Times New Roman"/>
                <w:b/>
                <w:noProof/>
                <w:sz w:val="24"/>
                <w:szCs w:val="24"/>
              </w:rPr>
              <w:t>5.3</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Security Aspects to be Addressed</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_Toc406320550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12</w:t>
            </w:r>
            <w:r w:rsidRPr="00836844">
              <w:rPr>
                <w:rFonts w:ascii="Times New Roman" w:hAnsi="Times New Roman" w:cs="Times New Roman"/>
                <w:b/>
                <w:noProof/>
                <w:webHidden/>
                <w:sz w:val="24"/>
                <w:szCs w:val="24"/>
              </w:rPr>
              <w:fldChar w:fldCharType="end"/>
            </w:r>
          </w:hyperlink>
        </w:p>
        <w:p w:rsidR="00836844" w:rsidRPr="00836844" w:rsidRDefault="0054587C">
          <w:pPr>
            <w:pStyle w:val="TOC2"/>
            <w:tabs>
              <w:tab w:val="left" w:pos="880"/>
              <w:tab w:val="right" w:leader="dot" w:pos="9350"/>
            </w:tabs>
            <w:rPr>
              <w:rFonts w:ascii="Times New Roman" w:hAnsi="Times New Roman" w:cs="Times New Roman"/>
              <w:b/>
              <w:noProof/>
              <w:sz w:val="24"/>
              <w:szCs w:val="24"/>
            </w:rPr>
          </w:pPr>
          <w:hyperlink w:anchor="_Toc406320551" w:history="1">
            <w:r w:rsidR="00836844" w:rsidRPr="00836844">
              <w:rPr>
                <w:rStyle w:val="Hyperlink"/>
                <w:rFonts w:ascii="Times New Roman" w:hAnsi="Times New Roman" w:cs="Times New Roman"/>
                <w:b/>
                <w:noProof/>
                <w:sz w:val="24"/>
                <w:szCs w:val="24"/>
              </w:rPr>
              <w:t>6.0</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ATM PROCEDURES</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_Toc406320551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13</w:t>
            </w:r>
            <w:r w:rsidRPr="00836844">
              <w:rPr>
                <w:rFonts w:ascii="Times New Roman" w:hAnsi="Times New Roman" w:cs="Times New Roman"/>
                <w:b/>
                <w:noProof/>
                <w:webHidden/>
                <w:sz w:val="24"/>
                <w:szCs w:val="24"/>
              </w:rPr>
              <w:fldChar w:fldCharType="end"/>
            </w:r>
          </w:hyperlink>
        </w:p>
        <w:p w:rsidR="00836844" w:rsidRPr="00836844" w:rsidRDefault="0054587C">
          <w:pPr>
            <w:pStyle w:val="TOC2"/>
            <w:tabs>
              <w:tab w:val="left" w:pos="880"/>
              <w:tab w:val="right" w:leader="dot" w:pos="9350"/>
            </w:tabs>
            <w:rPr>
              <w:rFonts w:ascii="Times New Roman" w:hAnsi="Times New Roman" w:cs="Times New Roman"/>
              <w:b/>
              <w:noProof/>
              <w:sz w:val="24"/>
              <w:szCs w:val="24"/>
            </w:rPr>
          </w:pPr>
          <w:hyperlink w:anchor="_Toc406320552" w:history="1">
            <w:r w:rsidR="00836844" w:rsidRPr="00836844">
              <w:rPr>
                <w:rStyle w:val="Hyperlink"/>
                <w:rFonts w:ascii="Times New Roman" w:hAnsi="Times New Roman" w:cs="Times New Roman"/>
                <w:b/>
                <w:noProof/>
                <w:sz w:val="24"/>
                <w:szCs w:val="24"/>
              </w:rPr>
              <w:t>7.0</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INCIDENT/ACCIDENT PROCEDURES</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_Toc406320552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13</w:t>
            </w:r>
            <w:r w:rsidRPr="00836844">
              <w:rPr>
                <w:rFonts w:ascii="Times New Roman" w:hAnsi="Times New Roman" w:cs="Times New Roman"/>
                <w:b/>
                <w:noProof/>
                <w:webHidden/>
                <w:sz w:val="24"/>
                <w:szCs w:val="24"/>
              </w:rPr>
              <w:fldChar w:fldCharType="end"/>
            </w:r>
          </w:hyperlink>
        </w:p>
        <w:p w:rsidR="00836844" w:rsidRPr="00836844" w:rsidRDefault="0054587C">
          <w:pPr>
            <w:pStyle w:val="TOC3"/>
            <w:tabs>
              <w:tab w:val="left" w:pos="1100"/>
              <w:tab w:val="right" w:leader="dot" w:pos="9350"/>
            </w:tabs>
            <w:rPr>
              <w:rFonts w:ascii="Times New Roman" w:hAnsi="Times New Roman" w:cs="Times New Roman"/>
              <w:b/>
              <w:noProof/>
              <w:sz w:val="24"/>
              <w:szCs w:val="24"/>
            </w:rPr>
          </w:pPr>
          <w:hyperlink w:anchor="_Toc406320553" w:history="1">
            <w:r w:rsidR="00836844" w:rsidRPr="00836844">
              <w:rPr>
                <w:rStyle w:val="Hyperlink"/>
                <w:rFonts w:ascii="Times New Roman" w:hAnsi="Times New Roman" w:cs="Times New Roman"/>
                <w:b/>
                <w:noProof/>
                <w:sz w:val="24"/>
                <w:szCs w:val="24"/>
              </w:rPr>
              <w:t>7.1</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Scope</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_Toc406320553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14</w:t>
            </w:r>
            <w:r w:rsidRPr="00836844">
              <w:rPr>
                <w:rFonts w:ascii="Times New Roman" w:hAnsi="Times New Roman" w:cs="Times New Roman"/>
                <w:b/>
                <w:noProof/>
                <w:webHidden/>
                <w:sz w:val="24"/>
                <w:szCs w:val="24"/>
              </w:rPr>
              <w:fldChar w:fldCharType="end"/>
            </w:r>
          </w:hyperlink>
        </w:p>
        <w:p w:rsidR="00836844" w:rsidRPr="00836844" w:rsidRDefault="0054587C">
          <w:pPr>
            <w:pStyle w:val="TOC3"/>
            <w:tabs>
              <w:tab w:val="left" w:pos="1100"/>
              <w:tab w:val="right" w:leader="dot" w:pos="9350"/>
            </w:tabs>
            <w:rPr>
              <w:rFonts w:ascii="Times New Roman" w:hAnsi="Times New Roman" w:cs="Times New Roman"/>
              <w:noProof/>
              <w:sz w:val="24"/>
              <w:szCs w:val="24"/>
            </w:rPr>
          </w:pPr>
          <w:hyperlink w:anchor="_Toc406320554" w:history="1">
            <w:r w:rsidR="00836844" w:rsidRPr="00836844">
              <w:rPr>
                <w:rStyle w:val="Hyperlink"/>
                <w:rFonts w:ascii="Times New Roman" w:hAnsi="Times New Roman" w:cs="Times New Roman"/>
                <w:b/>
                <w:noProof/>
                <w:sz w:val="24"/>
                <w:szCs w:val="24"/>
              </w:rPr>
              <w:t>7.2</w:t>
            </w:r>
            <w:r w:rsidR="00836844" w:rsidRPr="00836844">
              <w:rPr>
                <w:rFonts w:ascii="Times New Roman" w:hAnsi="Times New Roman" w:cs="Times New Roman"/>
                <w:b/>
                <w:noProof/>
                <w:sz w:val="24"/>
                <w:szCs w:val="24"/>
              </w:rPr>
              <w:tab/>
            </w:r>
            <w:r w:rsidR="00836844" w:rsidRPr="00836844">
              <w:rPr>
                <w:rStyle w:val="Hyperlink"/>
                <w:rFonts w:ascii="Times New Roman" w:hAnsi="Times New Roman" w:cs="Times New Roman"/>
                <w:b/>
                <w:noProof/>
                <w:sz w:val="24"/>
                <w:szCs w:val="24"/>
              </w:rPr>
              <w:t>Definitions</w:t>
            </w:r>
            <w:r w:rsidR="00836844" w:rsidRPr="00836844">
              <w:rPr>
                <w:rFonts w:ascii="Times New Roman" w:hAnsi="Times New Roman" w:cs="Times New Roman"/>
                <w:b/>
                <w:noProof/>
                <w:webHidden/>
                <w:sz w:val="24"/>
                <w:szCs w:val="24"/>
              </w:rPr>
              <w:tab/>
            </w:r>
            <w:r w:rsidRPr="00836844">
              <w:rPr>
                <w:rFonts w:ascii="Times New Roman" w:hAnsi="Times New Roman" w:cs="Times New Roman"/>
                <w:b/>
                <w:noProof/>
                <w:webHidden/>
                <w:sz w:val="24"/>
                <w:szCs w:val="24"/>
              </w:rPr>
              <w:fldChar w:fldCharType="begin"/>
            </w:r>
            <w:r w:rsidR="00836844" w:rsidRPr="00836844">
              <w:rPr>
                <w:rFonts w:ascii="Times New Roman" w:hAnsi="Times New Roman" w:cs="Times New Roman"/>
                <w:b/>
                <w:noProof/>
                <w:webHidden/>
                <w:sz w:val="24"/>
                <w:szCs w:val="24"/>
              </w:rPr>
              <w:instrText xml:space="preserve"> PAGEREF _Toc406320554 \h </w:instrText>
            </w:r>
            <w:r w:rsidRPr="00836844">
              <w:rPr>
                <w:rFonts w:ascii="Times New Roman" w:hAnsi="Times New Roman" w:cs="Times New Roman"/>
                <w:b/>
                <w:noProof/>
                <w:webHidden/>
                <w:sz w:val="24"/>
                <w:szCs w:val="24"/>
              </w:rPr>
            </w:r>
            <w:r w:rsidRPr="00836844">
              <w:rPr>
                <w:rFonts w:ascii="Times New Roman" w:hAnsi="Times New Roman" w:cs="Times New Roman"/>
                <w:b/>
                <w:noProof/>
                <w:webHidden/>
                <w:sz w:val="24"/>
                <w:szCs w:val="24"/>
              </w:rPr>
              <w:fldChar w:fldCharType="separate"/>
            </w:r>
            <w:r w:rsidR="006C0092">
              <w:rPr>
                <w:rFonts w:ascii="Times New Roman" w:hAnsi="Times New Roman" w:cs="Times New Roman"/>
                <w:b/>
                <w:noProof/>
                <w:webHidden/>
                <w:sz w:val="24"/>
                <w:szCs w:val="24"/>
              </w:rPr>
              <w:t>14</w:t>
            </w:r>
            <w:r w:rsidRPr="00836844">
              <w:rPr>
                <w:rFonts w:ascii="Times New Roman" w:hAnsi="Times New Roman" w:cs="Times New Roman"/>
                <w:b/>
                <w:noProof/>
                <w:webHidden/>
                <w:sz w:val="24"/>
                <w:szCs w:val="24"/>
              </w:rPr>
              <w:fldChar w:fldCharType="end"/>
            </w:r>
          </w:hyperlink>
        </w:p>
        <w:p w:rsidR="00836844" w:rsidRDefault="0054587C">
          <w:r w:rsidRPr="00836844">
            <w:rPr>
              <w:rFonts w:ascii="Times New Roman" w:hAnsi="Times New Roman" w:cs="Times New Roman"/>
              <w:bCs/>
              <w:noProof/>
              <w:sz w:val="24"/>
              <w:szCs w:val="24"/>
            </w:rPr>
            <w:fldChar w:fldCharType="end"/>
          </w:r>
        </w:p>
      </w:sdtContent>
    </w:sdt>
    <w:p w:rsidR="002A7761" w:rsidRPr="0098250C" w:rsidRDefault="002A7761" w:rsidP="0098250C">
      <w:pPr>
        <w:pStyle w:val="Title"/>
        <w:spacing w:before="0" w:after="240"/>
        <w:jc w:val="left"/>
        <w:rPr>
          <w:rFonts w:ascii="Times" w:hAnsi="Times"/>
          <w:u w:val="single"/>
        </w:rPr>
      </w:pPr>
      <w:bookmarkStart w:id="4" w:name="_Toc406320537"/>
      <w:r w:rsidRPr="0098250C">
        <w:rPr>
          <w:rFonts w:ascii="Times" w:hAnsi="Times"/>
          <w:u w:val="single"/>
        </w:rPr>
        <w:t>Abbreviations</w:t>
      </w:r>
      <w:bookmarkEnd w:id="4"/>
    </w:p>
    <w:p w:rsid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 xml:space="preserve">AAIB </w:t>
      </w:r>
      <w:r w:rsidR="002E6512">
        <w:rPr>
          <w:rFonts w:ascii="Times New Roman" w:eastAsia="Times New Roman" w:hAnsi="Times New Roman" w:cs="Times New Roman"/>
          <w:sz w:val="28"/>
          <w:szCs w:val="28"/>
        </w:rPr>
        <w:t xml:space="preserve">- </w:t>
      </w:r>
      <w:r w:rsidR="002E6512">
        <w:rPr>
          <w:rFonts w:ascii="Times New Roman" w:eastAsia="Times New Roman" w:hAnsi="Times New Roman" w:cs="Times New Roman"/>
          <w:sz w:val="28"/>
          <w:szCs w:val="28"/>
        </w:rPr>
        <w:tab/>
      </w:r>
      <w:r w:rsidRPr="002A7761">
        <w:rPr>
          <w:rFonts w:ascii="Times New Roman" w:eastAsia="Times New Roman" w:hAnsi="Times New Roman" w:cs="Times New Roman"/>
          <w:sz w:val="28"/>
          <w:szCs w:val="28"/>
        </w:rPr>
        <w:t xml:space="preserve">Air Accidents Investigation </w:t>
      </w:r>
      <w:r>
        <w:rPr>
          <w:rFonts w:ascii="Times New Roman" w:eastAsia="Times New Roman" w:hAnsi="Times New Roman" w:cs="Times New Roman"/>
          <w:sz w:val="28"/>
          <w:szCs w:val="28"/>
        </w:rPr>
        <w:t>Division</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ACAS Airborne Collision Avoidance System</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AIP Aeronautical Information Publication</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ANO Air Navigation Order</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ANSP Air Navigation Service Provider</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A</w:t>
      </w:r>
      <w:r>
        <w:rPr>
          <w:rFonts w:ascii="Times New Roman" w:eastAsia="Times New Roman" w:hAnsi="Times New Roman" w:cs="Times New Roman"/>
          <w:sz w:val="28"/>
          <w:szCs w:val="28"/>
        </w:rPr>
        <w:t>OC Aircraft Operating Certificate</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ATC Air Traffic Control</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ATM Air Traffic Management</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ATS Air Traffic Service</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ATSU Air Traffic Service Unit</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 xml:space="preserve">BVLOS </w:t>
      </w:r>
      <w:proofErr w:type="gramStart"/>
      <w:r w:rsidRPr="002A7761">
        <w:rPr>
          <w:rFonts w:ascii="Times New Roman" w:eastAsia="Times New Roman" w:hAnsi="Times New Roman" w:cs="Times New Roman"/>
          <w:sz w:val="28"/>
          <w:szCs w:val="28"/>
        </w:rPr>
        <w:t>Beyond</w:t>
      </w:r>
      <w:proofErr w:type="gramEnd"/>
      <w:r w:rsidRPr="002A7761">
        <w:rPr>
          <w:rFonts w:ascii="Times New Roman" w:eastAsia="Times New Roman" w:hAnsi="Times New Roman" w:cs="Times New Roman"/>
          <w:sz w:val="28"/>
          <w:szCs w:val="28"/>
        </w:rPr>
        <w:t xml:space="preserve"> Visual Line of Sight</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CAA Civil Aviation Authority</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 xml:space="preserve">CPL Commercial Pilot </w:t>
      </w:r>
      <w:proofErr w:type="spellStart"/>
      <w:r w:rsidRPr="002A7761">
        <w:rPr>
          <w:rFonts w:ascii="Times New Roman" w:eastAsia="Times New Roman" w:hAnsi="Times New Roman" w:cs="Times New Roman"/>
          <w:sz w:val="28"/>
          <w:szCs w:val="28"/>
        </w:rPr>
        <w:t>Licence</w:t>
      </w:r>
      <w:proofErr w:type="spellEnd"/>
    </w:p>
    <w:p w:rsid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CRM Crew Resource Management</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DA Danger Area</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ERF Emergency Restriction of Flying</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EVLOS Extended Visual Line of Sight</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FIR Flight Information Region</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FISO Flight Information Service Officer</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FMC Flight Management Computer</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FOP Flight Operations Policy</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 xml:space="preserve">FRTOL Flight Radio Telephony Operators’ </w:t>
      </w:r>
      <w:proofErr w:type="spellStart"/>
      <w:r w:rsidRPr="002A7761">
        <w:rPr>
          <w:rFonts w:ascii="Times New Roman" w:eastAsia="Times New Roman" w:hAnsi="Times New Roman" w:cs="Times New Roman"/>
          <w:sz w:val="28"/>
          <w:szCs w:val="28"/>
        </w:rPr>
        <w:t>Licence</w:t>
      </w:r>
      <w:proofErr w:type="spellEnd"/>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GCS Ground Control Station</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HALE High Altitude Long Endurance</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HMI Human-Machine Interface</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ICAO International Civil Aviation Organization</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IFR Instrument Flight Rules</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MALE Medium Altitude Long Endurance</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proofErr w:type="spellStart"/>
      <w:r w:rsidRPr="002A7761">
        <w:rPr>
          <w:rFonts w:ascii="Times New Roman" w:eastAsia="Times New Roman" w:hAnsi="Times New Roman" w:cs="Times New Roman"/>
          <w:sz w:val="28"/>
          <w:szCs w:val="28"/>
        </w:rPr>
        <w:t>MoD</w:t>
      </w:r>
      <w:proofErr w:type="spellEnd"/>
      <w:r w:rsidRPr="002A7761">
        <w:rPr>
          <w:rFonts w:ascii="Times New Roman" w:eastAsia="Times New Roman" w:hAnsi="Times New Roman" w:cs="Times New Roman"/>
          <w:sz w:val="28"/>
          <w:szCs w:val="28"/>
        </w:rPr>
        <w:t xml:space="preserve"> Ministry of </w:t>
      </w:r>
      <w:proofErr w:type="spellStart"/>
      <w:r w:rsidRPr="002A7761">
        <w:rPr>
          <w:rFonts w:ascii="Times New Roman" w:eastAsia="Times New Roman" w:hAnsi="Times New Roman" w:cs="Times New Roman"/>
          <w:sz w:val="28"/>
          <w:szCs w:val="28"/>
        </w:rPr>
        <w:t>Defence</w:t>
      </w:r>
      <w:proofErr w:type="spellEnd"/>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MOR Mandatory Occurrence Reporting</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MTOM Maximum Take-off Mass</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2A7761">
        <w:rPr>
          <w:rFonts w:ascii="Times New Roman" w:eastAsia="Times New Roman" w:hAnsi="Times New Roman" w:cs="Times New Roman"/>
          <w:sz w:val="28"/>
          <w:szCs w:val="28"/>
        </w:rPr>
        <w:t>RA(</w:t>
      </w:r>
      <w:proofErr w:type="gramEnd"/>
      <w:r w:rsidRPr="002A7761">
        <w:rPr>
          <w:rFonts w:ascii="Times New Roman" w:eastAsia="Times New Roman" w:hAnsi="Times New Roman" w:cs="Times New Roman"/>
          <w:sz w:val="28"/>
          <w:szCs w:val="28"/>
        </w:rPr>
        <w:t>T) Restricted Area (Temporary)</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RCS Radar Cross Section</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RPA Remotely Piloted Aircraft</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RPAS Remotely Piloted Aircraft System</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RPAS Cdr Remotely Piloted Air System Commander</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RPS Remote Pilot Station</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RTF Radiotelephony</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RTS Release to Service</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SARPs Standards and Recommended Practices</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SRG Safety Regulation Group</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SSR Secondary Surveillance Radar</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SUA Small Unmanned Aircraft</w:t>
      </w:r>
    </w:p>
    <w:p w:rsid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SUSA Small Unmanned Surveillance Aircraft</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TCAS Traffic Collision Avoidance System</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TDA Temporary Danger Area</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UIR Upper Flight Information Region</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VFR Visual Flight Rules</w:t>
      </w:r>
    </w:p>
    <w:p w:rsidR="002A7761" w:rsidRPr="002A7761" w:rsidRDefault="002A7761" w:rsidP="002A7761">
      <w:pPr>
        <w:autoSpaceDE w:val="0"/>
        <w:autoSpaceDN w:val="0"/>
        <w:adjustRightInd w:val="0"/>
        <w:spacing w:after="0" w:line="240" w:lineRule="auto"/>
        <w:jc w:val="both"/>
        <w:rPr>
          <w:rFonts w:ascii="Times New Roman" w:eastAsia="Times New Roman" w:hAnsi="Times New Roman" w:cs="Times New Roman"/>
          <w:sz w:val="28"/>
          <w:szCs w:val="28"/>
        </w:rPr>
      </w:pPr>
      <w:r w:rsidRPr="002A7761">
        <w:rPr>
          <w:rFonts w:ascii="Times New Roman" w:eastAsia="Times New Roman" w:hAnsi="Times New Roman" w:cs="Times New Roman"/>
          <w:sz w:val="28"/>
          <w:szCs w:val="28"/>
        </w:rPr>
        <w:t>VLOS Visual Line of Sight</w:t>
      </w:r>
    </w:p>
    <w:p w:rsidR="002A7761" w:rsidRDefault="002A7761" w:rsidP="00CB6518">
      <w:pPr>
        <w:autoSpaceDE w:val="0"/>
        <w:autoSpaceDN w:val="0"/>
        <w:adjustRightInd w:val="0"/>
        <w:spacing w:after="0" w:line="240" w:lineRule="auto"/>
        <w:rPr>
          <w:rFonts w:ascii="Times New Roman" w:hAnsi="Times New Roman" w:cs="Times New Roman"/>
          <w:b/>
          <w:bCs/>
          <w:sz w:val="28"/>
          <w:szCs w:val="28"/>
        </w:rPr>
      </w:pPr>
    </w:p>
    <w:p w:rsidR="00CB6518" w:rsidRPr="0098250C" w:rsidRDefault="0098250C" w:rsidP="00E84484">
      <w:pPr>
        <w:pStyle w:val="Heading2"/>
        <w:ind w:left="0"/>
        <w:rPr>
          <w:rFonts w:ascii="Times New Roman" w:hAnsi="Times New Roman" w:cs="Times New Roman"/>
          <w:sz w:val="32"/>
          <w:szCs w:val="32"/>
        </w:rPr>
      </w:pPr>
      <w:bookmarkStart w:id="5" w:name="_Toc406320538"/>
      <w:r>
        <w:rPr>
          <w:rFonts w:ascii="Times New Roman" w:hAnsi="Times New Roman" w:cs="Times New Roman"/>
          <w:sz w:val="32"/>
          <w:szCs w:val="32"/>
        </w:rPr>
        <w:t>2.0</w:t>
      </w:r>
      <w:r>
        <w:rPr>
          <w:rFonts w:ascii="Times New Roman" w:hAnsi="Times New Roman" w:cs="Times New Roman"/>
          <w:sz w:val="32"/>
          <w:szCs w:val="32"/>
        </w:rPr>
        <w:tab/>
      </w:r>
      <w:r w:rsidRPr="0098250C">
        <w:rPr>
          <w:rFonts w:ascii="Times New Roman" w:hAnsi="Times New Roman" w:cs="Times New Roman"/>
          <w:sz w:val="32"/>
          <w:szCs w:val="32"/>
        </w:rPr>
        <w:t>POLICY</w:t>
      </w:r>
      <w:bookmarkEnd w:id="5"/>
    </w:p>
    <w:p w:rsidR="00CB6518" w:rsidRPr="00CB6518" w:rsidRDefault="00CB6518" w:rsidP="00CB6518">
      <w:pPr>
        <w:autoSpaceDE w:val="0"/>
        <w:autoSpaceDN w:val="0"/>
        <w:adjustRightInd w:val="0"/>
        <w:spacing w:after="0" w:line="240" w:lineRule="auto"/>
        <w:rPr>
          <w:rFonts w:ascii="Times New Roman" w:hAnsi="Times New Roman" w:cs="Times New Roman"/>
          <w:b/>
          <w:bCs/>
          <w:sz w:val="28"/>
          <w:szCs w:val="28"/>
        </w:rPr>
      </w:pPr>
    </w:p>
    <w:p w:rsidR="00CB6518" w:rsidRPr="00CB6518" w:rsidRDefault="00CB6518" w:rsidP="00F21AC8">
      <w:pPr>
        <w:autoSpaceDE w:val="0"/>
        <w:autoSpaceDN w:val="0"/>
        <w:adjustRightInd w:val="0"/>
        <w:spacing w:after="0" w:line="240" w:lineRule="auto"/>
        <w:jc w:val="both"/>
        <w:rPr>
          <w:rFonts w:ascii="Times New Roman" w:eastAsia="Times New Roman" w:hAnsi="Times New Roman" w:cs="Times New Roman"/>
          <w:sz w:val="28"/>
          <w:szCs w:val="28"/>
        </w:rPr>
      </w:pPr>
      <w:r w:rsidRPr="00CB6518">
        <w:rPr>
          <w:rFonts w:ascii="Times New Roman" w:eastAsia="Times New Roman" w:hAnsi="Times New Roman" w:cs="Times New Roman"/>
          <w:sz w:val="28"/>
          <w:szCs w:val="28"/>
        </w:rPr>
        <w:t xml:space="preserve">It is </w:t>
      </w:r>
      <w:r w:rsidR="00F21AC8">
        <w:rPr>
          <w:rFonts w:ascii="Times New Roman" w:eastAsia="Times New Roman" w:hAnsi="Times New Roman" w:cs="Times New Roman"/>
          <w:sz w:val="28"/>
          <w:szCs w:val="28"/>
        </w:rPr>
        <w:t xml:space="preserve">Kenya </w:t>
      </w:r>
      <w:r w:rsidRPr="00CB6518">
        <w:rPr>
          <w:rFonts w:ascii="Times New Roman" w:eastAsia="Times New Roman" w:hAnsi="Times New Roman" w:cs="Times New Roman"/>
          <w:sz w:val="28"/>
          <w:szCs w:val="28"/>
        </w:rPr>
        <w:t>C</w:t>
      </w:r>
      <w:r w:rsidR="00F21AC8">
        <w:rPr>
          <w:rFonts w:ascii="Times New Roman" w:eastAsia="Times New Roman" w:hAnsi="Times New Roman" w:cs="Times New Roman"/>
          <w:sz w:val="28"/>
          <w:szCs w:val="28"/>
        </w:rPr>
        <w:t xml:space="preserve">ivil </w:t>
      </w:r>
      <w:r w:rsidRPr="00CB6518">
        <w:rPr>
          <w:rFonts w:ascii="Times New Roman" w:eastAsia="Times New Roman" w:hAnsi="Times New Roman" w:cs="Times New Roman"/>
          <w:sz w:val="28"/>
          <w:szCs w:val="28"/>
        </w:rPr>
        <w:t>A</w:t>
      </w:r>
      <w:r w:rsidR="00F21AC8">
        <w:rPr>
          <w:rFonts w:ascii="Times New Roman" w:eastAsia="Times New Roman" w:hAnsi="Times New Roman" w:cs="Times New Roman"/>
          <w:sz w:val="28"/>
          <w:szCs w:val="28"/>
        </w:rPr>
        <w:t xml:space="preserve">viation </w:t>
      </w:r>
      <w:r w:rsidRPr="00CB6518">
        <w:rPr>
          <w:rFonts w:ascii="Times New Roman" w:eastAsia="Times New Roman" w:hAnsi="Times New Roman" w:cs="Times New Roman"/>
          <w:sz w:val="28"/>
          <w:szCs w:val="28"/>
        </w:rPr>
        <w:t>A</w:t>
      </w:r>
      <w:r w:rsidR="00F21AC8">
        <w:rPr>
          <w:rFonts w:ascii="Times New Roman" w:eastAsia="Times New Roman" w:hAnsi="Times New Roman" w:cs="Times New Roman"/>
          <w:sz w:val="28"/>
          <w:szCs w:val="28"/>
        </w:rPr>
        <w:t xml:space="preserve">uthority </w:t>
      </w:r>
      <w:r w:rsidRPr="00CB6518">
        <w:rPr>
          <w:rFonts w:ascii="Times New Roman" w:eastAsia="Times New Roman" w:hAnsi="Times New Roman" w:cs="Times New Roman"/>
          <w:sz w:val="28"/>
          <w:szCs w:val="28"/>
        </w:rPr>
        <w:t xml:space="preserve">policy that </w:t>
      </w:r>
      <w:r w:rsidR="008324E4">
        <w:rPr>
          <w:rFonts w:ascii="Times New Roman" w:eastAsia="Times New Roman" w:hAnsi="Times New Roman" w:cs="Times New Roman"/>
          <w:sz w:val="28"/>
          <w:szCs w:val="28"/>
        </w:rPr>
        <w:t>RPAS</w:t>
      </w:r>
      <w:r w:rsidRPr="00CB6518">
        <w:rPr>
          <w:rFonts w:ascii="Times New Roman" w:eastAsia="Times New Roman" w:hAnsi="Times New Roman" w:cs="Times New Roman"/>
          <w:sz w:val="28"/>
          <w:szCs w:val="28"/>
        </w:rPr>
        <w:t xml:space="preserve"> operating in K</w:t>
      </w:r>
      <w:r w:rsidR="00F21AC8">
        <w:rPr>
          <w:rFonts w:ascii="Times New Roman" w:eastAsia="Times New Roman" w:hAnsi="Times New Roman" w:cs="Times New Roman"/>
          <w:sz w:val="28"/>
          <w:szCs w:val="28"/>
        </w:rPr>
        <w:t>enya</w:t>
      </w:r>
      <w:r w:rsidRPr="00CB6518">
        <w:rPr>
          <w:rFonts w:ascii="Times New Roman" w:eastAsia="Times New Roman" w:hAnsi="Times New Roman" w:cs="Times New Roman"/>
          <w:sz w:val="28"/>
          <w:szCs w:val="28"/>
        </w:rPr>
        <w:t xml:space="preserve"> must meet at least the same safety and</w:t>
      </w:r>
      <w:r w:rsidR="00F21AC8">
        <w:rPr>
          <w:rFonts w:ascii="Times New Roman" w:eastAsia="Times New Roman" w:hAnsi="Times New Roman" w:cs="Times New Roman"/>
          <w:sz w:val="28"/>
          <w:szCs w:val="28"/>
        </w:rPr>
        <w:t xml:space="preserve"> </w:t>
      </w:r>
      <w:r w:rsidRPr="00CB6518">
        <w:rPr>
          <w:rFonts w:ascii="Times New Roman" w:eastAsia="Times New Roman" w:hAnsi="Times New Roman" w:cs="Times New Roman"/>
          <w:sz w:val="28"/>
          <w:szCs w:val="28"/>
        </w:rPr>
        <w:t xml:space="preserve">operational standards as manned aircraft. Thus, </w:t>
      </w:r>
      <w:r w:rsidR="008324E4">
        <w:rPr>
          <w:rFonts w:ascii="Times New Roman" w:eastAsia="Times New Roman" w:hAnsi="Times New Roman" w:cs="Times New Roman"/>
          <w:sz w:val="28"/>
          <w:szCs w:val="28"/>
        </w:rPr>
        <w:t>RPAS</w:t>
      </w:r>
      <w:r w:rsidRPr="00CB6518">
        <w:rPr>
          <w:rFonts w:ascii="Times New Roman" w:eastAsia="Times New Roman" w:hAnsi="Times New Roman" w:cs="Times New Roman"/>
          <w:sz w:val="28"/>
          <w:szCs w:val="28"/>
        </w:rPr>
        <w:t xml:space="preserve"> operations must be as safe as</w:t>
      </w:r>
      <w:r w:rsidR="00F21AC8">
        <w:rPr>
          <w:rFonts w:ascii="Times New Roman" w:eastAsia="Times New Roman" w:hAnsi="Times New Roman" w:cs="Times New Roman"/>
          <w:sz w:val="28"/>
          <w:szCs w:val="28"/>
        </w:rPr>
        <w:t xml:space="preserve"> </w:t>
      </w:r>
      <w:r w:rsidRPr="00CB6518">
        <w:rPr>
          <w:rFonts w:ascii="Times New Roman" w:eastAsia="Times New Roman" w:hAnsi="Times New Roman" w:cs="Times New Roman"/>
          <w:sz w:val="28"/>
          <w:szCs w:val="28"/>
        </w:rPr>
        <w:t>manned aircraft insofar as they must not prese</w:t>
      </w:r>
      <w:r w:rsidR="00F21AC8">
        <w:rPr>
          <w:rFonts w:ascii="Times New Roman" w:eastAsia="Times New Roman" w:hAnsi="Times New Roman" w:cs="Times New Roman"/>
          <w:sz w:val="28"/>
          <w:szCs w:val="28"/>
        </w:rPr>
        <w:t xml:space="preserve">nt or create a greater hazard to </w:t>
      </w:r>
      <w:r w:rsidRPr="00CB6518">
        <w:rPr>
          <w:rFonts w:ascii="Times New Roman" w:eastAsia="Times New Roman" w:hAnsi="Times New Roman" w:cs="Times New Roman"/>
          <w:sz w:val="28"/>
          <w:szCs w:val="28"/>
        </w:rPr>
        <w:t>persons, property, vehicles or vessels, whilst in the air or on the ground, than that</w:t>
      </w:r>
      <w:r w:rsidR="00F21AC8">
        <w:rPr>
          <w:rFonts w:ascii="Times New Roman" w:eastAsia="Times New Roman" w:hAnsi="Times New Roman" w:cs="Times New Roman"/>
          <w:sz w:val="28"/>
          <w:szCs w:val="28"/>
        </w:rPr>
        <w:t xml:space="preserve"> </w:t>
      </w:r>
      <w:r w:rsidRPr="00CB6518">
        <w:rPr>
          <w:rFonts w:ascii="Times New Roman" w:eastAsia="Times New Roman" w:hAnsi="Times New Roman" w:cs="Times New Roman"/>
          <w:sz w:val="28"/>
          <w:szCs w:val="28"/>
        </w:rPr>
        <w:t>attributable to the operations of manned aircraft of equivalent class or category.</w:t>
      </w:r>
    </w:p>
    <w:p w:rsidR="00F21AC8" w:rsidRDefault="00F21AC8" w:rsidP="00F21AC8">
      <w:pPr>
        <w:autoSpaceDE w:val="0"/>
        <w:autoSpaceDN w:val="0"/>
        <w:adjustRightInd w:val="0"/>
        <w:spacing w:after="0" w:line="240" w:lineRule="auto"/>
        <w:jc w:val="both"/>
        <w:rPr>
          <w:rFonts w:ascii="Times New Roman" w:eastAsia="Times New Roman" w:hAnsi="Times New Roman" w:cs="Times New Roman"/>
          <w:sz w:val="28"/>
          <w:szCs w:val="28"/>
        </w:rPr>
      </w:pPr>
    </w:p>
    <w:p w:rsidR="00F21AC8" w:rsidRDefault="00CB6518" w:rsidP="00F21AC8">
      <w:pPr>
        <w:autoSpaceDE w:val="0"/>
        <w:autoSpaceDN w:val="0"/>
        <w:adjustRightInd w:val="0"/>
        <w:spacing w:after="0" w:line="240" w:lineRule="auto"/>
        <w:jc w:val="both"/>
        <w:rPr>
          <w:rFonts w:ascii="Times New Roman" w:eastAsia="Times New Roman" w:hAnsi="Times New Roman" w:cs="Times New Roman"/>
          <w:sz w:val="28"/>
          <w:szCs w:val="28"/>
        </w:rPr>
      </w:pPr>
      <w:r w:rsidRPr="00CB6518">
        <w:rPr>
          <w:rFonts w:ascii="Times New Roman" w:eastAsia="Times New Roman" w:hAnsi="Times New Roman" w:cs="Times New Roman"/>
          <w:sz w:val="28"/>
          <w:szCs w:val="28"/>
        </w:rPr>
        <w:t xml:space="preserve">In consideration of the limited aviation background of some </w:t>
      </w:r>
      <w:r w:rsidR="008324E4">
        <w:rPr>
          <w:rFonts w:ascii="Times New Roman" w:eastAsia="Times New Roman" w:hAnsi="Times New Roman" w:cs="Times New Roman"/>
          <w:sz w:val="28"/>
          <w:szCs w:val="28"/>
        </w:rPr>
        <w:t>RPAS</w:t>
      </w:r>
      <w:r w:rsidRPr="00CB6518">
        <w:rPr>
          <w:rFonts w:ascii="Times New Roman" w:eastAsia="Times New Roman" w:hAnsi="Times New Roman" w:cs="Times New Roman"/>
          <w:sz w:val="28"/>
          <w:szCs w:val="28"/>
        </w:rPr>
        <w:t xml:space="preserve"> manufacturers and</w:t>
      </w:r>
      <w:r w:rsidR="00F21AC8">
        <w:rPr>
          <w:rFonts w:ascii="Times New Roman" w:eastAsia="Times New Roman" w:hAnsi="Times New Roman" w:cs="Times New Roman"/>
          <w:sz w:val="28"/>
          <w:szCs w:val="28"/>
        </w:rPr>
        <w:t xml:space="preserve"> </w:t>
      </w:r>
      <w:r w:rsidRPr="00CB6518">
        <w:rPr>
          <w:rFonts w:ascii="Times New Roman" w:eastAsia="Times New Roman" w:hAnsi="Times New Roman" w:cs="Times New Roman"/>
          <w:sz w:val="28"/>
          <w:szCs w:val="28"/>
        </w:rPr>
        <w:t>operators, the guidance is comprehensive and necessarily prescriptive. The CAA will</w:t>
      </w:r>
      <w:r w:rsidR="00F21AC8">
        <w:rPr>
          <w:rFonts w:ascii="Times New Roman" w:eastAsia="Times New Roman" w:hAnsi="Times New Roman" w:cs="Times New Roman"/>
          <w:sz w:val="28"/>
          <w:szCs w:val="28"/>
        </w:rPr>
        <w:t xml:space="preserve"> </w:t>
      </w:r>
      <w:r w:rsidRPr="00CB6518">
        <w:rPr>
          <w:rFonts w:ascii="Times New Roman" w:eastAsia="Times New Roman" w:hAnsi="Times New Roman" w:cs="Times New Roman"/>
          <w:sz w:val="28"/>
          <w:szCs w:val="28"/>
        </w:rPr>
        <w:t>supplement th</w:t>
      </w:r>
      <w:r w:rsidR="00F21AC8">
        <w:rPr>
          <w:rFonts w:ascii="Times New Roman" w:eastAsia="Times New Roman" w:hAnsi="Times New Roman" w:cs="Times New Roman"/>
          <w:sz w:val="28"/>
          <w:szCs w:val="28"/>
        </w:rPr>
        <w:t xml:space="preserve">ese regulations </w:t>
      </w:r>
      <w:r w:rsidRPr="00CB6518">
        <w:rPr>
          <w:rFonts w:ascii="Times New Roman" w:eastAsia="Times New Roman" w:hAnsi="Times New Roman" w:cs="Times New Roman"/>
          <w:sz w:val="28"/>
          <w:szCs w:val="28"/>
        </w:rPr>
        <w:t xml:space="preserve">with further written advice when required. </w:t>
      </w:r>
    </w:p>
    <w:p w:rsidR="00F21AC8" w:rsidRDefault="00F21AC8" w:rsidP="00F21AC8">
      <w:pPr>
        <w:autoSpaceDE w:val="0"/>
        <w:autoSpaceDN w:val="0"/>
        <w:adjustRightInd w:val="0"/>
        <w:spacing w:after="0" w:line="240" w:lineRule="auto"/>
        <w:jc w:val="both"/>
        <w:rPr>
          <w:rFonts w:ascii="Times New Roman" w:eastAsia="Times New Roman" w:hAnsi="Times New Roman" w:cs="Times New Roman"/>
          <w:sz w:val="28"/>
          <w:szCs w:val="28"/>
        </w:rPr>
      </w:pPr>
    </w:p>
    <w:p w:rsidR="00CB6518" w:rsidRDefault="00CB6518" w:rsidP="00F21AC8">
      <w:pPr>
        <w:autoSpaceDE w:val="0"/>
        <w:autoSpaceDN w:val="0"/>
        <w:adjustRightInd w:val="0"/>
        <w:spacing w:after="0" w:line="240" w:lineRule="auto"/>
        <w:jc w:val="both"/>
        <w:rPr>
          <w:rFonts w:ascii="Times New Roman" w:eastAsia="Times New Roman" w:hAnsi="Times New Roman" w:cs="Times New Roman"/>
          <w:sz w:val="28"/>
          <w:szCs w:val="28"/>
        </w:rPr>
      </w:pPr>
      <w:r w:rsidRPr="00CB6518">
        <w:rPr>
          <w:rFonts w:ascii="Times New Roman" w:eastAsia="Times New Roman" w:hAnsi="Times New Roman" w:cs="Times New Roman"/>
          <w:sz w:val="28"/>
          <w:szCs w:val="28"/>
        </w:rPr>
        <w:t>Rules for Avoiding</w:t>
      </w:r>
      <w:r w:rsidR="00F21AC8">
        <w:rPr>
          <w:rFonts w:ascii="Times New Roman" w:eastAsia="Times New Roman" w:hAnsi="Times New Roman" w:cs="Times New Roman"/>
          <w:sz w:val="28"/>
          <w:szCs w:val="28"/>
        </w:rPr>
        <w:t xml:space="preserve"> </w:t>
      </w:r>
      <w:r w:rsidRPr="00CB6518">
        <w:rPr>
          <w:rFonts w:ascii="Times New Roman" w:eastAsia="Times New Roman" w:hAnsi="Times New Roman" w:cs="Times New Roman"/>
          <w:sz w:val="28"/>
          <w:szCs w:val="28"/>
        </w:rPr>
        <w:t>Aerial Collisions are set out in the Rules of the Air Regulations. For the purpose of</w:t>
      </w:r>
      <w:r w:rsidR="00F21AC8">
        <w:rPr>
          <w:rFonts w:ascii="Times New Roman" w:eastAsia="Times New Roman" w:hAnsi="Times New Roman" w:cs="Times New Roman"/>
          <w:sz w:val="28"/>
          <w:szCs w:val="28"/>
        </w:rPr>
        <w:t xml:space="preserve"> </w:t>
      </w:r>
      <w:r w:rsidR="008324E4">
        <w:rPr>
          <w:rFonts w:ascii="Times New Roman" w:eastAsia="Times New Roman" w:hAnsi="Times New Roman" w:cs="Times New Roman"/>
          <w:sz w:val="28"/>
          <w:szCs w:val="28"/>
        </w:rPr>
        <w:t>RPAS</w:t>
      </w:r>
      <w:r w:rsidRPr="00CB6518">
        <w:rPr>
          <w:rFonts w:ascii="Times New Roman" w:eastAsia="Times New Roman" w:hAnsi="Times New Roman" w:cs="Times New Roman"/>
          <w:sz w:val="28"/>
          <w:szCs w:val="28"/>
        </w:rPr>
        <w:t xml:space="preserve"> operations, the 'See and Avoid' principle employed in manned aircraft is referred</w:t>
      </w:r>
      <w:r w:rsidR="00F21AC8">
        <w:rPr>
          <w:rFonts w:ascii="Times New Roman" w:eastAsia="Times New Roman" w:hAnsi="Times New Roman" w:cs="Times New Roman"/>
          <w:sz w:val="28"/>
          <w:szCs w:val="28"/>
        </w:rPr>
        <w:t xml:space="preserve"> </w:t>
      </w:r>
      <w:r w:rsidRPr="00CB6518">
        <w:rPr>
          <w:rFonts w:ascii="Times New Roman" w:eastAsia="Times New Roman" w:hAnsi="Times New Roman" w:cs="Times New Roman"/>
          <w:sz w:val="28"/>
          <w:szCs w:val="28"/>
        </w:rPr>
        <w:t>to as 'Detect and Avoid' (ICAO) or 'Sense and Avoid'.</w:t>
      </w:r>
      <w:r w:rsidR="00F21AC8">
        <w:rPr>
          <w:rFonts w:ascii="Times New Roman" w:eastAsia="Times New Roman" w:hAnsi="Times New Roman" w:cs="Times New Roman"/>
          <w:sz w:val="28"/>
          <w:szCs w:val="28"/>
        </w:rPr>
        <w:t xml:space="preserve"> </w:t>
      </w:r>
      <w:r w:rsidRPr="00CB6518">
        <w:rPr>
          <w:rFonts w:ascii="Times New Roman" w:eastAsia="Times New Roman" w:hAnsi="Times New Roman" w:cs="Times New Roman"/>
          <w:sz w:val="28"/>
          <w:szCs w:val="28"/>
        </w:rPr>
        <w:t>UAS may not be flown without obtaining the relevant approvals.</w:t>
      </w:r>
    </w:p>
    <w:p w:rsidR="00F21AC8" w:rsidRDefault="00F21AC8" w:rsidP="00F21AC8">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this Policy aims</w:t>
      </w:r>
      <w:r w:rsidRPr="00F21AC8">
        <w:rPr>
          <w:rFonts w:ascii="Times New Roman" w:eastAsia="Times New Roman" w:hAnsi="Times New Roman" w:cs="Times New Roman"/>
          <w:sz w:val="28"/>
          <w:szCs w:val="28"/>
        </w:rPr>
        <w:t xml:space="preserve"> to “normalize” </w:t>
      </w:r>
      <w:r w:rsidR="008324E4">
        <w:rPr>
          <w:rFonts w:ascii="Times New Roman" w:eastAsia="Times New Roman" w:hAnsi="Times New Roman" w:cs="Times New Roman"/>
          <w:sz w:val="28"/>
          <w:szCs w:val="28"/>
        </w:rPr>
        <w:t>RPAS</w:t>
      </w:r>
      <w:r w:rsidRPr="00F21AC8">
        <w:rPr>
          <w:rFonts w:ascii="Times New Roman" w:eastAsia="Times New Roman" w:hAnsi="Times New Roman" w:cs="Times New Roman"/>
          <w:sz w:val="28"/>
          <w:szCs w:val="28"/>
        </w:rPr>
        <w:t xml:space="preserve"> operations within civil airspace, the industry technology is not mature enough, and the regulatory structure is not in place, to support routine operations.  Detect, sense-and-avoid (DSA) capability is a key to routine UAV operations.  The goal of any detect, sense-and-avoid system is to perform those collision avoidance </w:t>
      </w:r>
      <w:r w:rsidRPr="00E84484">
        <w:rPr>
          <w:rFonts w:ascii="Times New Roman" w:eastAsia="Times New Roman" w:hAnsi="Times New Roman" w:cs="Times New Roman"/>
          <w:sz w:val="28"/>
          <w:szCs w:val="28"/>
        </w:rPr>
        <w:t xml:space="preserve">function </w:t>
      </w:r>
      <w:r w:rsidR="00821AD7" w:rsidRPr="00E84484">
        <w:rPr>
          <w:rFonts w:ascii="Times New Roman" w:eastAsia="Times New Roman" w:hAnsi="Times New Roman" w:cs="Times New Roman"/>
          <w:sz w:val="28"/>
          <w:szCs w:val="28"/>
        </w:rPr>
        <w:t>i</w:t>
      </w:r>
      <w:r w:rsidRPr="00E84484">
        <w:rPr>
          <w:rFonts w:ascii="Times New Roman" w:eastAsia="Times New Roman" w:hAnsi="Times New Roman" w:cs="Times New Roman"/>
          <w:sz w:val="28"/>
          <w:szCs w:val="28"/>
        </w:rPr>
        <w:t>s</w:t>
      </w:r>
      <w:r w:rsidRPr="00F21AC8">
        <w:rPr>
          <w:rFonts w:ascii="Times New Roman" w:eastAsia="Times New Roman" w:hAnsi="Times New Roman" w:cs="Times New Roman"/>
          <w:sz w:val="28"/>
          <w:szCs w:val="28"/>
        </w:rPr>
        <w:t xml:space="preserve"> normally provided by a pilot in a manned aircraft.  Therefore, a DSA system will have to detect the traffic in time to process the sensor information, determine if a conflict exists, and execute a manoeuver according to the right-of-way rules.  If pilot interaction with the system is required, transmission and decision time must also be included in the total time between initial detection and the point of minimum separation.  The DSA system will have to possess the capability to detect both participating and non-participating aircraft.</w:t>
      </w:r>
    </w:p>
    <w:p w:rsidR="00BA6AFE" w:rsidRPr="00F21AC8" w:rsidRDefault="00BA6AFE" w:rsidP="00F21AC8">
      <w:pPr>
        <w:autoSpaceDE w:val="0"/>
        <w:autoSpaceDN w:val="0"/>
        <w:adjustRightInd w:val="0"/>
        <w:spacing w:after="0" w:line="240" w:lineRule="auto"/>
        <w:jc w:val="both"/>
        <w:rPr>
          <w:rFonts w:ascii="Times New Roman" w:eastAsia="Times New Roman" w:hAnsi="Times New Roman" w:cs="Times New Roman"/>
          <w:sz w:val="28"/>
          <w:szCs w:val="28"/>
        </w:rPr>
      </w:pPr>
    </w:p>
    <w:p w:rsidR="00F21AC8" w:rsidRDefault="00F21AC8" w:rsidP="00F21AC8">
      <w:pPr>
        <w:autoSpaceDE w:val="0"/>
        <w:autoSpaceDN w:val="0"/>
        <w:adjustRightInd w:val="0"/>
        <w:spacing w:after="0" w:line="240" w:lineRule="auto"/>
        <w:jc w:val="both"/>
        <w:rPr>
          <w:rFonts w:ascii="Times New Roman" w:eastAsia="Times New Roman" w:hAnsi="Times New Roman" w:cs="Times New Roman"/>
          <w:sz w:val="28"/>
          <w:szCs w:val="28"/>
        </w:rPr>
      </w:pPr>
      <w:r w:rsidRPr="00F21AC8">
        <w:rPr>
          <w:rFonts w:ascii="Times New Roman" w:eastAsia="Times New Roman" w:hAnsi="Times New Roman" w:cs="Times New Roman"/>
          <w:sz w:val="28"/>
          <w:szCs w:val="28"/>
        </w:rPr>
        <w:t>The probability of a UAV colliding with another aircraft must be comparable to that for manned aircraft (i.e. an equivalent level of safety).  Vigilance for the purpose of detecting potential collisions must not be relaxed for any aircraft in flight, regardless of the type of flight, type of aircraft or class of airspace in which the aircraft is operating.</w:t>
      </w:r>
    </w:p>
    <w:p w:rsidR="00BA6AFE" w:rsidRPr="00F21AC8" w:rsidRDefault="00BA6AFE" w:rsidP="00F21AC8">
      <w:pPr>
        <w:autoSpaceDE w:val="0"/>
        <w:autoSpaceDN w:val="0"/>
        <w:adjustRightInd w:val="0"/>
        <w:spacing w:after="0" w:line="240" w:lineRule="auto"/>
        <w:jc w:val="both"/>
        <w:rPr>
          <w:rFonts w:ascii="Times New Roman" w:eastAsia="Times New Roman" w:hAnsi="Times New Roman" w:cs="Times New Roman"/>
          <w:sz w:val="28"/>
          <w:szCs w:val="28"/>
        </w:rPr>
      </w:pPr>
    </w:p>
    <w:p w:rsidR="00F21AC8" w:rsidRDefault="00F21AC8" w:rsidP="00F21AC8">
      <w:pPr>
        <w:autoSpaceDE w:val="0"/>
        <w:autoSpaceDN w:val="0"/>
        <w:adjustRightInd w:val="0"/>
        <w:spacing w:after="0" w:line="240" w:lineRule="auto"/>
        <w:jc w:val="both"/>
        <w:rPr>
          <w:rFonts w:ascii="Times New Roman" w:eastAsia="Times New Roman" w:hAnsi="Times New Roman" w:cs="Times New Roman"/>
          <w:sz w:val="28"/>
          <w:szCs w:val="28"/>
        </w:rPr>
      </w:pPr>
      <w:r w:rsidRPr="00F21AC8">
        <w:rPr>
          <w:rFonts w:ascii="Times New Roman" w:eastAsia="Times New Roman" w:hAnsi="Times New Roman" w:cs="Times New Roman"/>
          <w:sz w:val="28"/>
          <w:szCs w:val="28"/>
        </w:rPr>
        <w:t>The availability of reliable DSA technology is likely to be a significant number of years away.  Until that time arrives, UAV operators proposing to operate beyond visual range need to be aware that, depending on the mission and the operating environment, it may not be possible to find ways to safely integrate the operation with the manned aircraft.  Each application will</w:t>
      </w:r>
      <w:r w:rsidR="005A5DBD">
        <w:rPr>
          <w:rFonts w:ascii="Times New Roman" w:eastAsia="Times New Roman" w:hAnsi="Times New Roman" w:cs="Times New Roman"/>
          <w:sz w:val="28"/>
          <w:szCs w:val="28"/>
        </w:rPr>
        <w:t xml:space="preserve"> </w:t>
      </w:r>
      <w:r w:rsidRPr="00F21AC8">
        <w:rPr>
          <w:rFonts w:ascii="Times New Roman" w:eastAsia="Times New Roman" w:hAnsi="Times New Roman" w:cs="Times New Roman"/>
          <w:sz w:val="28"/>
          <w:szCs w:val="28"/>
        </w:rPr>
        <w:t>continue to be assessed on an individual basis.</w:t>
      </w:r>
    </w:p>
    <w:p w:rsidR="005A5DBD" w:rsidRDefault="005A5DBD" w:rsidP="00BF2930">
      <w:pPr>
        <w:autoSpaceDE w:val="0"/>
        <w:autoSpaceDN w:val="0"/>
        <w:adjustRightInd w:val="0"/>
        <w:spacing w:after="0" w:line="240" w:lineRule="auto"/>
        <w:rPr>
          <w:rFonts w:ascii="Times New Roman" w:hAnsi="Times New Roman" w:cs="Times New Roman"/>
          <w:b/>
          <w:bCs/>
          <w:sz w:val="28"/>
          <w:szCs w:val="28"/>
        </w:rPr>
      </w:pPr>
    </w:p>
    <w:p w:rsidR="00910CF3" w:rsidRPr="00EC5AA6" w:rsidRDefault="00EC5AA6" w:rsidP="00EC5AA6">
      <w:pPr>
        <w:autoSpaceDE w:val="0"/>
        <w:autoSpaceDN w:val="0"/>
        <w:adjustRightInd w:val="0"/>
        <w:spacing w:after="0" w:line="240" w:lineRule="auto"/>
        <w:jc w:val="both"/>
        <w:rPr>
          <w:rFonts w:ascii="Times New Roman" w:hAnsi="Times New Roman" w:cs="Times New Roman"/>
          <w:b/>
          <w:bCs/>
          <w:sz w:val="28"/>
          <w:szCs w:val="28"/>
        </w:rPr>
      </w:pPr>
      <w:r w:rsidRPr="00EC5AA6">
        <w:rPr>
          <w:rFonts w:ascii="Times New Roman" w:hAnsi="Times New Roman" w:cs="Times New Roman"/>
          <w:b/>
          <w:bCs/>
          <w:sz w:val="28"/>
          <w:szCs w:val="28"/>
        </w:rPr>
        <w:t xml:space="preserve">Classification </w:t>
      </w:r>
      <w:r>
        <w:rPr>
          <w:rFonts w:ascii="Times New Roman" w:hAnsi="Times New Roman" w:cs="Times New Roman"/>
          <w:b/>
          <w:bCs/>
          <w:sz w:val="28"/>
          <w:szCs w:val="28"/>
        </w:rPr>
        <w:t>o</w:t>
      </w:r>
      <w:r w:rsidRPr="00EC5AA6">
        <w:rPr>
          <w:rFonts w:ascii="Times New Roman" w:hAnsi="Times New Roman" w:cs="Times New Roman"/>
          <w:b/>
          <w:bCs/>
          <w:sz w:val="28"/>
          <w:szCs w:val="28"/>
        </w:rPr>
        <w:t>f RPAS (UAS)</w:t>
      </w:r>
    </w:p>
    <w:p w:rsidR="00EC5AA6" w:rsidRDefault="00EC5AA6" w:rsidP="00BF2930">
      <w:pPr>
        <w:autoSpaceDE w:val="0"/>
        <w:autoSpaceDN w:val="0"/>
        <w:adjustRightInd w:val="0"/>
        <w:spacing w:after="0" w:line="240" w:lineRule="auto"/>
        <w:rPr>
          <w:rFonts w:ascii="Times New Roman" w:hAnsi="Times New Roman" w:cs="Times New Roman"/>
          <w:b/>
          <w:bCs/>
          <w:color w:val="00B050"/>
          <w:sz w:val="28"/>
          <w:szCs w:val="28"/>
        </w:rPr>
      </w:pPr>
    </w:p>
    <w:p w:rsidR="00EC5AA6" w:rsidRDefault="00EC5AA6" w:rsidP="00BF2930">
      <w:pPr>
        <w:autoSpaceDE w:val="0"/>
        <w:autoSpaceDN w:val="0"/>
        <w:adjustRightInd w:val="0"/>
        <w:spacing w:after="0" w:line="240" w:lineRule="auto"/>
        <w:rPr>
          <w:rFonts w:ascii="Times New Roman" w:hAnsi="Times New Roman" w:cs="Times New Roman"/>
          <w:b/>
          <w:bCs/>
          <w:color w:val="00B050"/>
          <w:sz w:val="28"/>
          <w:szCs w:val="28"/>
        </w:rPr>
      </w:pPr>
    </w:p>
    <w:tbl>
      <w:tblPr>
        <w:tblStyle w:val="TableGrid"/>
        <w:tblW w:w="0" w:type="auto"/>
        <w:tblLook w:val="04A0"/>
      </w:tblPr>
      <w:tblGrid>
        <w:gridCol w:w="1517"/>
        <w:gridCol w:w="1751"/>
        <w:gridCol w:w="1395"/>
        <w:gridCol w:w="1550"/>
        <w:gridCol w:w="1439"/>
      </w:tblGrid>
      <w:tr w:rsidR="00182660" w:rsidTr="00182660">
        <w:tc>
          <w:tcPr>
            <w:tcW w:w="0" w:type="auto"/>
          </w:tcPr>
          <w:p w:rsidR="00182660" w:rsidRDefault="00182660" w:rsidP="00182660">
            <w:pPr>
              <w:autoSpaceDE w:val="0"/>
              <w:autoSpaceDN w:val="0"/>
              <w:adjustRightInd w:val="0"/>
              <w:rPr>
                <w:rFonts w:ascii="Univers-Bold" w:hAnsi="Univers-Bold" w:cs="Univers-Bold"/>
                <w:b/>
                <w:bCs/>
                <w:sz w:val="20"/>
                <w:szCs w:val="20"/>
              </w:rPr>
            </w:pPr>
            <w:r>
              <w:rPr>
                <w:rFonts w:ascii="Univers-Bold" w:hAnsi="Univers-Bold" w:cs="Univers-Bold"/>
                <w:b/>
                <w:bCs/>
                <w:sz w:val="20"/>
                <w:szCs w:val="20"/>
              </w:rPr>
              <w:t>Weight</w:t>
            </w:r>
          </w:p>
          <w:p w:rsidR="00182660" w:rsidRDefault="00182660" w:rsidP="00182660">
            <w:pPr>
              <w:autoSpaceDE w:val="0"/>
              <w:autoSpaceDN w:val="0"/>
              <w:adjustRightInd w:val="0"/>
              <w:rPr>
                <w:rFonts w:ascii="Univers-Bold" w:hAnsi="Univers-Bold" w:cs="Univers-Bold"/>
                <w:b/>
                <w:bCs/>
                <w:sz w:val="20"/>
                <w:szCs w:val="20"/>
              </w:rPr>
            </w:pPr>
            <w:r>
              <w:rPr>
                <w:rFonts w:ascii="Univers-Bold" w:hAnsi="Univers-Bold" w:cs="Univers-Bold"/>
                <w:b/>
                <w:bCs/>
                <w:sz w:val="20"/>
                <w:szCs w:val="20"/>
              </w:rPr>
              <w:t>Classification</w:t>
            </w:r>
          </w:p>
          <w:p w:rsidR="00182660" w:rsidRDefault="00182660" w:rsidP="00182660">
            <w:pPr>
              <w:autoSpaceDE w:val="0"/>
              <w:autoSpaceDN w:val="0"/>
              <w:adjustRightInd w:val="0"/>
              <w:rPr>
                <w:rFonts w:ascii="Univers-Bold" w:hAnsi="Univers-Bold" w:cs="Univers-Bold"/>
                <w:b/>
                <w:bCs/>
                <w:sz w:val="20"/>
                <w:szCs w:val="20"/>
              </w:rPr>
            </w:pPr>
            <w:r>
              <w:rPr>
                <w:rFonts w:ascii="Univers-Bold" w:hAnsi="Univers-Bold" w:cs="Univers-Bold"/>
                <w:b/>
                <w:bCs/>
                <w:sz w:val="20"/>
                <w:szCs w:val="20"/>
              </w:rPr>
              <w:t>Group</w:t>
            </w:r>
          </w:p>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182660">
            <w:pPr>
              <w:autoSpaceDE w:val="0"/>
              <w:autoSpaceDN w:val="0"/>
              <w:adjustRightInd w:val="0"/>
              <w:rPr>
                <w:rFonts w:ascii="Univers-Bold" w:hAnsi="Univers-Bold" w:cs="Univers-Bold"/>
                <w:b/>
                <w:bCs/>
                <w:sz w:val="20"/>
                <w:szCs w:val="20"/>
              </w:rPr>
            </w:pPr>
            <w:r>
              <w:rPr>
                <w:rFonts w:ascii="Univers-Bold" w:hAnsi="Univers-Bold" w:cs="Univers-Bold"/>
                <w:b/>
                <w:bCs/>
                <w:sz w:val="20"/>
                <w:szCs w:val="20"/>
              </w:rPr>
              <w:t>Civil Category</w:t>
            </w:r>
          </w:p>
          <w:p w:rsidR="00182660" w:rsidRDefault="00182660" w:rsidP="0018266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182660">
            <w:pPr>
              <w:autoSpaceDE w:val="0"/>
              <w:autoSpaceDN w:val="0"/>
              <w:adjustRightInd w:val="0"/>
              <w:rPr>
                <w:rFonts w:ascii="Univers-Bold" w:hAnsi="Univers-Bold" w:cs="Univers-Bold"/>
                <w:b/>
                <w:bCs/>
                <w:sz w:val="20"/>
                <w:szCs w:val="20"/>
              </w:rPr>
            </w:pPr>
            <w:r>
              <w:rPr>
                <w:rFonts w:ascii="Univers-Bold" w:hAnsi="Univers-Bold" w:cs="Univers-Bold"/>
                <w:b/>
                <w:bCs/>
                <w:sz w:val="20"/>
                <w:szCs w:val="20"/>
              </w:rPr>
              <w:t>Mass</w:t>
            </w:r>
          </w:p>
          <w:p w:rsidR="00182660" w:rsidRDefault="00182660" w:rsidP="00182660">
            <w:pPr>
              <w:autoSpaceDE w:val="0"/>
              <w:autoSpaceDN w:val="0"/>
              <w:adjustRightInd w:val="0"/>
              <w:rPr>
                <w:rFonts w:ascii="Univers-Bold" w:hAnsi="Univers-Bold" w:cs="Univers-Bold"/>
                <w:b/>
                <w:bCs/>
                <w:sz w:val="20"/>
                <w:szCs w:val="20"/>
              </w:rPr>
            </w:pPr>
            <w:r>
              <w:rPr>
                <w:rFonts w:ascii="Univers-Bold" w:hAnsi="Univers-Bold" w:cs="Univers-Bold"/>
                <w:b/>
                <w:bCs/>
                <w:sz w:val="20"/>
                <w:szCs w:val="20"/>
              </w:rPr>
              <w:t>(kg)</w:t>
            </w:r>
          </w:p>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182660">
            <w:pPr>
              <w:autoSpaceDE w:val="0"/>
              <w:autoSpaceDN w:val="0"/>
              <w:adjustRightInd w:val="0"/>
              <w:rPr>
                <w:rFonts w:ascii="Univers-Bold" w:hAnsi="Univers-Bold" w:cs="Univers-Bold"/>
                <w:b/>
                <w:bCs/>
                <w:sz w:val="20"/>
                <w:szCs w:val="20"/>
              </w:rPr>
            </w:pPr>
            <w:r>
              <w:rPr>
                <w:rFonts w:ascii="Univers-Bold" w:hAnsi="Univers-Bold" w:cs="Univers-Bold"/>
                <w:b/>
                <w:bCs/>
                <w:sz w:val="20"/>
                <w:szCs w:val="20"/>
              </w:rPr>
              <w:t>Broad Military</w:t>
            </w:r>
          </w:p>
          <w:p w:rsidR="00182660" w:rsidRDefault="00182660" w:rsidP="00182660">
            <w:pPr>
              <w:autoSpaceDE w:val="0"/>
              <w:autoSpaceDN w:val="0"/>
              <w:adjustRightInd w:val="0"/>
              <w:rPr>
                <w:rFonts w:ascii="Univers-Bold" w:hAnsi="Univers-Bold" w:cs="Univers-Bold"/>
                <w:b/>
                <w:bCs/>
                <w:sz w:val="20"/>
                <w:szCs w:val="20"/>
              </w:rPr>
            </w:pPr>
            <w:r>
              <w:rPr>
                <w:rFonts w:ascii="Univers-Bold" w:hAnsi="Univers-Bold" w:cs="Univers-Bold"/>
                <w:b/>
                <w:bCs/>
                <w:sz w:val="20"/>
                <w:szCs w:val="20"/>
              </w:rPr>
              <w:t>Equivalent</w:t>
            </w:r>
          </w:p>
          <w:p w:rsidR="00182660" w:rsidRDefault="00182660" w:rsidP="0018266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182660">
            <w:pPr>
              <w:autoSpaceDE w:val="0"/>
              <w:autoSpaceDN w:val="0"/>
              <w:adjustRightInd w:val="0"/>
              <w:rPr>
                <w:rFonts w:ascii="Univers-Bold" w:hAnsi="Univers-Bold" w:cs="Univers-Bold"/>
                <w:b/>
                <w:bCs/>
                <w:sz w:val="20"/>
                <w:szCs w:val="20"/>
              </w:rPr>
            </w:pPr>
            <w:r>
              <w:rPr>
                <w:rFonts w:ascii="Univers-Bold" w:hAnsi="Univers-Bold" w:cs="Univers-Bold"/>
                <w:b/>
                <w:bCs/>
                <w:sz w:val="20"/>
                <w:szCs w:val="20"/>
              </w:rPr>
              <w:t>Civil</w:t>
            </w:r>
          </w:p>
          <w:p w:rsidR="00182660" w:rsidRDefault="00182660" w:rsidP="00182660">
            <w:pPr>
              <w:autoSpaceDE w:val="0"/>
              <w:autoSpaceDN w:val="0"/>
              <w:adjustRightInd w:val="0"/>
              <w:rPr>
                <w:rFonts w:ascii="Univers-Bold" w:hAnsi="Univers-Bold" w:cs="Univers-Bold"/>
                <w:b/>
                <w:bCs/>
                <w:sz w:val="20"/>
                <w:szCs w:val="20"/>
              </w:rPr>
            </w:pPr>
            <w:r>
              <w:rPr>
                <w:rFonts w:ascii="Univers-Bold" w:hAnsi="Univers-Bold" w:cs="Univers-Bold"/>
                <w:b/>
                <w:bCs/>
                <w:sz w:val="20"/>
                <w:szCs w:val="20"/>
              </w:rPr>
              <w:t>Regulation</w:t>
            </w:r>
          </w:p>
          <w:p w:rsidR="00182660" w:rsidRDefault="00182660" w:rsidP="00BF2930">
            <w:pPr>
              <w:autoSpaceDE w:val="0"/>
              <w:autoSpaceDN w:val="0"/>
              <w:adjustRightInd w:val="0"/>
              <w:rPr>
                <w:rFonts w:ascii="Times New Roman" w:hAnsi="Times New Roman" w:cs="Times New Roman"/>
                <w:b/>
                <w:bCs/>
                <w:color w:val="00B050"/>
                <w:sz w:val="28"/>
                <w:szCs w:val="28"/>
              </w:rPr>
            </w:pPr>
          </w:p>
        </w:tc>
      </w:tr>
      <w:tr w:rsidR="00182660" w:rsidTr="00182660">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r>
              <w:rPr>
                <w:rFonts w:ascii="Univers-Light" w:hAnsi="Univers-Light" w:cs="Univers-Light"/>
                <w:sz w:val="20"/>
                <w:szCs w:val="20"/>
              </w:rPr>
              <w:t>1</w:t>
            </w:r>
          </w:p>
        </w:tc>
        <w:tc>
          <w:tcPr>
            <w:tcW w:w="0" w:type="auto"/>
          </w:tcPr>
          <w:p w:rsidR="00182660" w:rsidRDefault="00182660" w:rsidP="00182660">
            <w:pPr>
              <w:autoSpaceDE w:val="0"/>
              <w:autoSpaceDN w:val="0"/>
              <w:adjustRightInd w:val="0"/>
              <w:rPr>
                <w:rFonts w:ascii="Univers-Light" w:hAnsi="Univers-Light" w:cs="Univers-Light"/>
                <w:sz w:val="20"/>
                <w:szCs w:val="20"/>
              </w:rPr>
            </w:pPr>
            <w:r>
              <w:rPr>
                <w:rFonts w:ascii="Univers-Light" w:hAnsi="Univers-Light" w:cs="Univers-Light"/>
                <w:sz w:val="20"/>
                <w:szCs w:val="20"/>
              </w:rPr>
              <w:t>Small Unmanned</w:t>
            </w:r>
          </w:p>
          <w:p w:rsidR="00182660" w:rsidRDefault="00182660" w:rsidP="00182660">
            <w:pPr>
              <w:autoSpaceDE w:val="0"/>
              <w:autoSpaceDN w:val="0"/>
              <w:adjustRightInd w:val="0"/>
              <w:rPr>
                <w:rFonts w:ascii="Univers-Light" w:hAnsi="Univers-Light" w:cs="Univers-Light"/>
                <w:sz w:val="20"/>
                <w:szCs w:val="20"/>
              </w:rPr>
            </w:pPr>
            <w:r>
              <w:rPr>
                <w:rFonts w:ascii="Univers-Light" w:hAnsi="Univers-Light" w:cs="Univers-Light"/>
                <w:sz w:val="20"/>
                <w:szCs w:val="20"/>
              </w:rPr>
              <w:t>Aircraft</w:t>
            </w:r>
          </w:p>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r>
              <w:rPr>
                <w:rFonts w:ascii="Univers-Light" w:hAnsi="Univers-Light" w:cs="Univers-Light"/>
                <w:sz w:val="20"/>
                <w:szCs w:val="20"/>
              </w:rPr>
              <w:t>20 or less</w:t>
            </w:r>
          </w:p>
        </w:tc>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r>
              <w:rPr>
                <w:rFonts w:ascii="Univers-Light" w:hAnsi="Univers-Light" w:cs="Univers-Light"/>
                <w:sz w:val="20"/>
                <w:szCs w:val="20"/>
              </w:rPr>
              <w:t>Micro (&lt; 5 kg)</w:t>
            </w:r>
          </w:p>
        </w:tc>
        <w:tc>
          <w:tcPr>
            <w:tcW w:w="0" w:type="auto"/>
          </w:tcPr>
          <w:p w:rsidR="00182660" w:rsidRDefault="00182660" w:rsidP="00182660">
            <w:pPr>
              <w:autoSpaceDE w:val="0"/>
              <w:autoSpaceDN w:val="0"/>
              <w:adjustRightInd w:val="0"/>
              <w:rPr>
                <w:rFonts w:ascii="Univers-Light" w:hAnsi="Univers-Light" w:cs="Univers-Light"/>
                <w:sz w:val="20"/>
                <w:szCs w:val="20"/>
              </w:rPr>
            </w:pPr>
            <w:r>
              <w:rPr>
                <w:rFonts w:ascii="Univers-Light" w:hAnsi="Univers-Light" w:cs="Univers-Light"/>
                <w:sz w:val="20"/>
                <w:szCs w:val="20"/>
              </w:rPr>
              <w:t>National</w:t>
            </w:r>
          </w:p>
          <w:p w:rsidR="00182660" w:rsidRDefault="00182660" w:rsidP="00BF2930">
            <w:pPr>
              <w:autoSpaceDE w:val="0"/>
              <w:autoSpaceDN w:val="0"/>
              <w:adjustRightInd w:val="0"/>
              <w:rPr>
                <w:rFonts w:ascii="Times New Roman" w:hAnsi="Times New Roman" w:cs="Times New Roman"/>
                <w:b/>
                <w:bCs/>
                <w:color w:val="00B050"/>
                <w:sz w:val="28"/>
                <w:szCs w:val="28"/>
              </w:rPr>
            </w:pPr>
          </w:p>
        </w:tc>
      </w:tr>
      <w:tr w:rsidR="00182660" w:rsidTr="00182660">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182660">
            <w:pPr>
              <w:autoSpaceDE w:val="0"/>
              <w:autoSpaceDN w:val="0"/>
              <w:adjustRightInd w:val="0"/>
              <w:rPr>
                <w:rFonts w:ascii="Univers-Light" w:hAnsi="Univers-Light" w:cs="Univers-Light"/>
                <w:sz w:val="20"/>
                <w:szCs w:val="20"/>
              </w:rPr>
            </w:pPr>
            <w:r>
              <w:rPr>
                <w:rFonts w:ascii="Univers-Light" w:hAnsi="Univers-Light" w:cs="Univers-Light"/>
                <w:sz w:val="20"/>
                <w:szCs w:val="20"/>
              </w:rPr>
              <w:t>Mini (&lt; 30 kg)</w:t>
            </w:r>
          </w:p>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p>
        </w:tc>
      </w:tr>
      <w:tr w:rsidR="00182660" w:rsidTr="00182660">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r>
              <w:rPr>
                <w:rFonts w:ascii="Univers-Light" w:hAnsi="Univers-Light" w:cs="Univers-Light"/>
                <w:sz w:val="20"/>
                <w:szCs w:val="20"/>
              </w:rPr>
              <w:t>2</w:t>
            </w:r>
          </w:p>
        </w:tc>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r>
              <w:rPr>
                <w:rFonts w:ascii="Univers-Light" w:hAnsi="Univers-Light" w:cs="Univers-Light"/>
                <w:sz w:val="20"/>
                <w:szCs w:val="20"/>
              </w:rPr>
              <w:t>Light UAS</w:t>
            </w:r>
          </w:p>
        </w:tc>
        <w:tc>
          <w:tcPr>
            <w:tcW w:w="0" w:type="auto"/>
          </w:tcPr>
          <w:p w:rsidR="00182660" w:rsidRDefault="00182660" w:rsidP="00182660">
            <w:pPr>
              <w:autoSpaceDE w:val="0"/>
              <w:autoSpaceDN w:val="0"/>
              <w:adjustRightInd w:val="0"/>
              <w:rPr>
                <w:rFonts w:ascii="Univers-Light" w:hAnsi="Univers-Light" w:cs="Univers-Light"/>
                <w:sz w:val="20"/>
                <w:szCs w:val="20"/>
              </w:rPr>
            </w:pPr>
            <w:r>
              <w:rPr>
                <w:rFonts w:ascii="Univers-Light" w:hAnsi="Univers-Light" w:cs="Univers-Light"/>
                <w:sz w:val="20"/>
                <w:szCs w:val="20"/>
              </w:rPr>
              <w:t>More than 20</w:t>
            </w:r>
          </w:p>
          <w:p w:rsidR="00182660" w:rsidRDefault="00182660" w:rsidP="00182660">
            <w:pPr>
              <w:autoSpaceDE w:val="0"/>
              <w:autoSpaceDN w:val="0"/>
              <w:adjustRightInd w:val="0"/>
              <w:rPr>
                <w:rFonts w:ascii="Univers-Light" w:hAnsi="Univers-Light" w:cs="Univers-Light"/>
                <w:sz w:val="20"/>
                <w:szCs w:val="20"/>
              </w:rPr>
            </w:pPr>
            <w:r>
              <w:rPr>
                <w:rFonts w:ascii="Univers-Light" w:hAnsi="Univers-Light" w:cs="Univers-Light"/>
                <w:sz w:val="20"/>
                <w:szCs w:val="20"/>
              </w:rPr>
              <w:t>to 150</w:t>
            </w:r>
          </w:p>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182660">
            <w:pPr>
              <w:autoSpaceDE w:val="0"/>
              <w:autoSpaceDN w:val="0"/>
              <w:adjustRightInd w:val="0"/>
              <w:rPr>
                <w:rFonts w:ascii="Univers-Light" w:hAnsi="Univers-Light" w:cs="Univers-Light"/>
                <w:sz w:val="20"/>
                <w:szCs w:val="20"/>
              </w:rPr>
            </w:pPr>
            <w:r>
              <w:rPr>
                <w:rFonts w:ascii="Univers-Light" w:hAnsi="Univers-Light" w:cs="Univers-Light"/>
                <w:sz w:val="20"/>
                <w:szCs w:val="20"/>
              </w:rPr>
              <w:t>National</w:t>
            </w:r>
          </w:p>
          <w:p w:rsidR="00182660" w:rsidRDefault="00182660" w:rsidP="00BF2930">
            <w:pPr>
              <w:autoSpaceDE w:val="0"/>
              <w:autoSpaceDN w:val="0"/>
              <w:adjustRightInd w:val="0"/>
              <w:rPr>
                <w:rFonts w:ascii="Times New Roman" w:hAnsi="Times New Roman" w:cs="Times New Roman"/>
                <w:b/>
                <w:bCs/>
                <w:color w:val="00B050"/>
                <w:sz w:val="28"/>
                <w:szCs w:val="28"/>
              </w:rPr>
            </w:pPr>
          </w:p>
        </w:tc>
      </w:tr>
      <w:tr w:rsidR="00182660" w:rsidTr="00182660">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182660">
            <w:pPr>
              <w:autoSpaceDE w:val="0"/>
              <w:autoSpaceDN w:val="0"/>
              <w:adjustRightInd w:val="0"/>
              <w:rPr>
                <w:rFonts w:ascii="Univers-Light" w:hAnsi="Univers-Light" w:cs="Univers-Light"/>
                <w:sz w:val="20"/>
                <w:szCs w:val="20"/>
              </w:rPr>
            </w:pPr>
            <w:r>
              <w:rPr>
                <w:rFonts w:ascii="Univers-Light" w:hAnsi="Univers-Light" w:cs="Univers-Light"/>
                <w:sz w:val="20"/>
                <w:szCs w:val="20"/>
              </w:rPr>
              <w:t>Tactical</w:t>
            </w:r>
          </w:p>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p>
        </w:tc>
      </w:tr>
      <w:tr w:rsidR="00182660" w:rsidTr="00182660">
        <w:tc>
          <w:tcPr>
            <w:tcW w:w="0" w:type="auto"/>
          </w:tcPr>
          <w:p w:rsidR="00182660" w:rsidRDefault="00EC5AA6" w:rsidP="00BF2930">
            <w:pPr>
              <w:autoSpaceDE w:val="0"/>
              <w:autoSpaceDN w:val="0"/>
              <w:adjustRightInd w:val="0"/>
              <w:rPr>
                <w:rFonts w:ascii="Times New Roman" w:hAnsi="Times New Roman" w:cs="Times New Roman"/>
                <w:b/>
                <w:bCs/>
                <w:color w:val="00B050"/>
                <w:sz w:val="28"/>
                <w:szCs w:val="28"/>
              </w:rPr>
            </w:pPr>
            <w:r>
              <w:rPr>
                <w:rFonts w:ascii="Univers-Light" w:hAnsi="Univers-Light" w:cs="Univers-Light"/>
                <w:sz w:val="20"/>
                <w:szCs w:val="20"/>
              </w:rPr>
              <w:t>3</w:t>
            </w:r>
          </w:p>
        </w:tc>
        <w:tc>
          <w:tcPr>
            <w:tcW w:w="0" w:type="auto"/>
          </w:tcPr>
          <w:p w:rsidR="00182660" w:rsidRDefault="00EC5AA6" w:rsidP="00BF2930">
            <w:pPr>
              <w:autoSpaceDE w:val="0"/>
              <w:autoSpaceDN w:val="0"/>
              <w:adjustRightInd w:val="0"/>
              <w:rPr>
                <w:rFonts w:ascii="Times New Roman" w:hAnsi="Times New Roman" w:cs="Times New Roman"/>
                <w:b/>
                <w:bCs/>
                <w:color w:val="00B050"/>
                <w:sz w:val="28"/>
                <w:szCs w:val="28"/>
              </w:rPr>
            </w:pPr>
            <w:r>
              <w:rPr>
                <w:rFonts w:ascii="Univers-Light" w:hAnsi="Univers-Light" w:cs="Univers-Light"/>
                <w:sz w:val="20"/>
                <w:szCs w:val="20"/>
              </w:rPr>
              <w:t>UAS</w:t>
            </w:r>
          </w:p>
        </w:tc>
        <w:tc>
          <w:tcPr>
            <w:tcW w:w="0" w:type="auto"/>
          </w:tcPr>
          <w:p w:rsidR="00EC5AA6" w:rsidRDefault="00EC5AA6" w:rsidP="00EC5AA6">
            <w:pPr>
              <w:autoSpaceDE w:val="0"/>
              <w:autoSpaceDN w:val="0"/>
              <w:adjustRightInd w:val="0"/>
              <w:rPr>
                <w:rFonts w:ascii="Univers-Light" w:hAnsi="Univers-Light" w:cs="Univers-Light"/>
                <w:sz w:val="20"/>
                <w:szCs w:val="20"/>
              </w:rPr>
            </w:pPr>
            <w:r>
              <w:rPr>
                <w:rFonts w:ascii="Univers-Light" w:hAnsi="Univers-Light" w:cs="Univers-Light"/>
                <w:sz w:val="20"/>
                <w:szCs w:val="20"/>
              </w:rPr>
              <w:t>More than</w:t>
            </w:r>
          </w:p>
          <w:p w:rsidR="00EC5AA6" w:rsidRDefault="00EC5AA6" w:rsidP="00EC5AA6">
            <w:pPr>
              <w:autoSpaceDE w:val="0"/>
              <w:autoSpaceDN w:val="0"/>
              <w:adjustRightInd w:val="0"/>
              <w:rPr>
                <w:rFonts w:ascii="Univers-Light" w:hAnsi="Univers-Light" w:cs="Univers-Light"/>
                <w:sz w:val="20"/>
                <w:szCs w:val="20"/>
              </w:rPr>
            </w:pPr>
            <w:r>
              <w:rPr>
                <w:rFonts w:ascii="Univers-Light" w:hAnsi="Univers-Light" w:cs="Univers-Light"/>
                <w:sz w:val="20"/>
                <w:szCs w:val="20"/>
              </w:rPr>
              <w:t>150</w:t>
            </w:r>
          </w:p>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182660" w:rsidRDefault="00182660" w:rsidP="00BF2930">
            <w:pPr>
              <w:autoSpaceDE w:val="0"/>
              <w:autoSpaceDN w:val="0"/>
              <w:adjustRightInd w:val="0"/>
              <w:rPr>
                <w:rFonts w:ascii="Times New Roman" w:hAnsi="Times New Roman" w:cs="Times New Roman"/>
                <w:b/>
                <w:bCs/>
                <w:color w:val="00B050"/>
                <w:sz w:val="28"/>
                <w:szCs w:val="28"/>
              </w:rPr>
            </w:pPr>
          </w:p>
        </w:tc>
        <w:tc>
          <w:tcPr>
            <w:tcW w:w="0" w:type="auto"/>
          </w:tcPr>
          <w:p w:rsidR="00EC5AA6" w:rsidRDefault="00EC5AA6" w:rsidP="00EC5AA6">
            <w:pPr>
              <w:autoSpaceDE w:val="0"/>
              <w:autoSpaceDN w:val="0"/>
              <w:adjustRightInd w:val="0"/>
              <w:rPr>
                <w:rFonts w:ascii="Univers-Light" w:hAnsi="Univers-Light" w:cs="Univers-Light"/>
                <w:sz w:val="20"/>
                <w:szCs w:val="20"/>
              </w:rPr>
            </w:pPr>
            <w:r>
              <w:rPr>
                <w:rFonts w:ascii="Univers-Light" w:hAnsi="Univers-Light" w:cs="Univers-Light"/>
                <w:sz w:val="20"/>
                <w:szCs w:val="20"/>
              </w:rPr>
              <w:t>(State Aircraft</w:t>
            </w:r>
          </w:p>
          <w:p w:rsidR="00EC5AA6" w:rsidRDefault="00EC5AA6" w:rsidP="00EC5AA6">
            <w:pPr>
              <w:autoSpaceDE w:val="0"/>
              <w:autoSpaceDN w:val="0"/>
              <w:adjustRightInd w:val="0"/>
              <w:rPr>
                <w:rFonts w:ascii="Univers-Light" w:hAnsi="Univers-Light" w:cs="Univers-Light"/>
                <w:sz w:val="20"/>
                <w:szCs w:val="20"/>
              </w:rPr>
            </w:pPr>
            <w:r>
              <w:rPr>
                <w:rFonts w:ascii="Univers-Light" w:hAnsi="Univers-Light" w:cs="Univers-Light"/>
                <w:sz w:val="20"/>
                <w:szCs w:val="20"/>
              </w:rPr>
              <w:t>are National)</w:t>
            </w:r>
          </w:p>
          <w:p w:rsidR="00182660" w:rsidRDefault="00182660" w:rsidP="00BF2930">
            <w:pPr>
              <w:autoSpaceDE w:val="0"/>
              <w:autoSpaceDN w:val="0"/>
              <w:adjustRightInd w:val="0"/>
              <w:rPr>
                <w:rFonts w:ascii="Times New Roman" w:hAnsi="Times New Roman" w:cs="Times New Roman"/>
                <w:b/>
                <w:bCs/>
                <w:color w:val="00B050"/>
                <w:sz w:val="28"/>
                <w:szCs w:val="28"/>
              </w:rPr>
            </w:pPr>
          </w:p>
        </w:tc>
      </w:tr>
    </w:tbl>
    <w:p w:rsidR="00910CF3" w:rsidRDefault="00910CF3" w:rsidP="00BF2930">
      <w:pPr>
        <w:autoSpaceDE w:val="0"/>
        <w:autoSpaceDN w:val="0"/>
        <w:adjustRightInd w:val="0"/>
        <w:spacing w:after="0" w:line="240" w:lineRule="auto"/>
        <w:rPr>
          <w:rFonts w:ascii="Times New Roman" w:hAnsi="Times New Roman" w:cs="Times New Roman"/>
          <w:b/>
          <w:bCs/>
          <w:color w:val="00B050"/>
          <w:sz w:val="28"/>
          <w:szCs w:val="28"/>
        </w:rPr>
      </w:pPr>
    </w:p>
    <w:p w:rsidR="00182660" w:rsidRDefault="00EC5AA6" w:rsidP="00EC5AA6">
      <w:pPr>
        <w:autoSpaceDE w:val="0"/>
        <w:autoSpaceDN w:val="0"/>
        <w:adjustRightInd w:val="0"/>
        <w:spacing w:after="0" w:line="240" w:lineRule="auto"/>
        <w:rPr>
          <w:rFonts w:ascii="Univers-Light" w:hAnsi="Univers-Light" w:cs="Univers-Light"/>
          <w:sz w:val="20"/>
          <w:szCs w:val="20"/>
        </w:rPr>
      </w:pPr>
      <w:r>
        <w:rPr>
          <w:rFonts w:ascii="Univers-Light" w:hAnsi="Univers-Light" w:cs="Univers-Light"/>
          <w:sz w:val="20"/>
          <w:szCs w:val="20"/>
        </w:rPr>
        <w:t xml:space="preserve"> </w:t>
      </w:r>
    </w:p>
    <w:p w:rsidR="00EC5AA6" w:rsidRDefault="00EC5AA6" w:rsidP="00EC5AA6">
      <w:pPr>
        <w:autoSpaceDE w:val="0"/>
        <w:autoSpaceDN w:val="0"/>
        <w:adjustRightInd w:val="0"/>
        <w:spacing w:after="0" w:line="240" w:lineRule="auto"/>
        <w:rPr>
          <w:rFonts w:ascii="Univers-Light" w:hAnsi="Univers-Light" w:cs="Univers-Light"/>
          <w:sz w:val="20"/>
          <w:szCs w:val="20"/>
        </w:rPr>
      </w:pPr>
    </w:p>
    <w:p w:rsidR="00EC5AA6" w:rsidRPr="00BB6DA7" w:rsidRDefault="00EC5AA6" w:rsidP="00EC5AA6">
      <w:pPr>
        <w:spacing w:before="100" w:beforeAutospacing="1" w:after="100" w:afterAutospacing="1" w:line="240" w:lineRule="auto"/>
        <w:jc w:val="both"/>
        <w:rPr>
          <w:rFonts w:ascii="Times New Roman" w:eastAsia="Times New Roman" w:hAnsi="Times New Roman" w:cs="Times New Roman"/>
          <w:sz w:val="28"/>
          <w:szCs w:val="28"/>
        </w:rPr>
      </w:pPr>
      <w:r w:rsidRPr="00BB6DA7">
        <w:rPr>
          <w:rFonts w:ascii="Times New Roman" w:eastAsia="Times New Roman" w:hAnsi="Times New Roman" w:cs="Times New Roman"/>
          <w:sz w:val="28"/>
          <w:szCs w:val="28"/>
        </w:rPr>
        <w:t xml:space="preserve">"Model aircraft" means an aircraft, the total weight of which does not exceed </w:t>
      </w:r>
      <w:r w:rsidRPr="00BB6DA7">
        <w:rPr>
          <w:rFonts w:ascii="Times New Roman" w:eastAsia="Times New Roman" w:hAnsi="Times New Roman" w:cs="Times New Roman"/>
          <w:b/>
          <w:sz w:val="28"/>
          <w:szCs w:val="28"/>
        </w:rPr>
        <w:t>35 kg (77.2 pounds),</w:t>
      </w:r>
      <w:r w:rsidRPr="00BB6DA7">
        <w:rPr>
          <w:rFonts w:ascii="Times New Roman" w:eastAsia="Times New Roman" w:hAnsi="Times New Roman" w:cs="Times New Roman"/>
          <w:sz w:val="28"/>
          <w:szCs w:val="28"/>
        </w:rPr>
        <w:t xml:space="preserve"> that is mechanically driven or launched into flight for </w:t>
      </w:r>
      <w:r w:rsidRPr="00BB6DA7">
        <w:rPr>
          <w:rFonts w:ascii="Times New Roman" w:eastAsia="Times New Roman" w:hAnsi="Times New Roman" w:cs="Times New Roman"/>
          <w:b/>
          <w:sz w:val="28"/>
          <w:szCs w:val="28"/>
        </w:rPr>
        <w:t xml:space="preserve">recreational purposes </w:t>
      </w:r>
      <w:r w:rsidRPr="00BB6DA7">
        <w:rPr>
          <w:rFonts w:ascii="Times New Roman" w:eastAsia="Times New Roman" w:hAnsi="Times New Roman" w:cs="Times New Roman"/>
          <w:sz w:val="28"/>
          <w:szCs w:val="28"/>
        </w:rPr>
        <w:t>and that is not designed to carry persons or other living creatures. Although some micro unmanned air vehicles may weigh less than 35 kg, they are operated by research institutions and other organization</w:t>
      </w:r>
      <w:r w:rsidR="00AB55B2">
        <w:rPr>
          <w:rFonts w:ascii="Times New Roman" w:eastAsia="Times New Roman" w:hAnsi="Times New Roman" w:cs="Times New Roman"/>
          <w:sz w:val="28"/>
          <w:szCs w:val="28"/>
        </w:rPr>
        <w:t xml:space="preserve">s for non-recreational purposes. </w:t>
      </w:r>
      <w:r w:rsidR="00D80170" w:rsidRPr="00BB6DA7">
        <w:rPr>
          <w:rFonts w:ascii="Times New Roman" w:eastAsia="Times New Roman" w:hAnsi="Times New Roman" w:cs="Times New Roman"/>
          <w:sz w:val="28"/>
          <w:szCs w:val="28"/>
        </w:rPr>
        <w:t>To be covered under recreational activities</w:t>
      </w:r>
    </w:p>
    <w:p w:rsidR="00EC5AA6" w:rsidRDefault="00EC5AA6" w:rsidP="00507D50">
      <w:pPr>
        <w:autoSpaceDE w:val="0"/>
        <w:autoSpaceDN w:val="0"/>
        <w:adjustRightInd w:val="0"/>
        <w:spacing w:after="0" w:line="240" w:lineRule="auto"/>
        <w:jc w:val="both"/>
        <w:rPr>
          <w:rFonts w:ascii="Times New Roman" w:hAnsi="Times New Roman" w:cs="Times New Roman"/>
          <w:b/>
          <w:bCs/>
          <w:sz w:val="28"/>
          <w:szCs w:val="28"/>
        </w:rPr>
      </w:pPr>
    </w:p>
    <w:p w:rsidR="00507D50" w:rsidRPr="0098250C" w:rsidRDefault="0098250C" w:rsidP="0098250C">
      <w:pPr>
        <w:pStyle w:val="Heading2"/>
        <w:ind w:left="720" w:hanging="720"/>
        <w:rPr>
          <w:rFonts w:ascii="Times New Roman" w:hAnsi="Times New Roman" w:cs="Times New Roman"/>
          <w:sz w:val="32"/>
          <w:szCs w:val="32"/>
        </w:rPr>
      </w:pPr>
      <w:bookmarkStart w:id="6" w:name="_Toc406320539"/>
      <w:r w:rsidRPr="0098250C">
        <w:rPr>
          <w:rFonts w:ascii="Times New Roman" w:hAnsi="Times New Roman" w:cs="Times New Roman"/>
          <w:sz w:val="32"/>
          <w:szCs w:val="32"/>
        </w:rPr>
        <w:t>3.0</w:t>
      </w:r>
      <w:r w:rsidRPr="0098250C">
        <w:rPr>
          <w:rFonts w:ascii="Times New Roman" w:hAnsi="Times New Roman" w:cs="Times New Roman"/>
          <w:sz w:val="32"/>
          <w:szCs w:val="32"/>
        </w:rPr>
        <w:tab/>
        <w:t>CIVIL OPERATIONS REGULATORY REQUIREMENTS</w:t>
      </w:r>
      <w:bookmarkEnd w:id="6"/>
    </w:p>
    <w:p w:rsidR="00507D50" w:rsidRDefault="00507D50" w:rsidP="00507D50">
      <w:pPr>
        <w:autoSpaceDE w:val="0"/>
        <w:autoSpaceDN w:val="0"/>
        <w:adjustRightInd w:val="0"/>
        <w:spacing w:after="0" w:line="240" w:lineRule="auto"/>
        <w:jc w:val="both"/>
        <w:rPr>
          <w:rFonts w:ascii="Times New Roman" w:hAnsi="Times New Roman" w:cs="Times New Roman"/>
          <w:b/>
          <w:bCs/>
          <w:sz w:val="28"/>
          <w:szCs w:val="28"/>
        </w:rPr>
      </w:pPr>
    </w:p>
    <w:p w:rsidR="00507D50" w:rsidRPr="0098250C" w:rsidRDefault="0098250C" w:rsidP="0098250C">
      <w:pPr>
        <w:pStyle w:val="Heading3"/>
        <w:rPr>
          <w:rFonts w:ascii="Times New Roman" w:hAnsi="Times New Roman" w:cs="Times New Roman"/>
          <w:sz w:val="28"/>
          <w:szCs w:val="28"/>
        </w:rPr>
      </w:pPr>
      <w:bookmarkStart w:id="7" w:name="_Toc406320540"/>
      <w:r>
        <w:rPr>
          <w:rFonts w:ascii="Times New Roman" w:hAnsi="Times New Roman" w:cs="Times New Roman"/>
          <w:sz w:val="28"/>
          <w:szCs w:val="28"/>
        </w:rPr>
        <w:t>3.1</w:t>
      </w:r>
      <w:r>
        <w:rPr>
          <w:rFonts w:ascii="Times New Roman" w:hAnsi="Times New Roman" w:cs="Times New Roman"/>
          <w:sz w:val="28"/>
          <w:szCs w:val="28"/>
        </w:rPr>
        <w:tab/>
      </w:r>
      <w:r w:rsidR="00507D50" w:rsidRPr="0098250C">
        <w:rPr>
          <w:rFonts w:ascii="Times New Roman" w:hAnsi="Times New Roman" w:cs="Times New Roman"/>
          <w:sz w:val="28"/>
          <w:szCs w:val="28"/>
        </w:rPr>
        <w:t>Lead Agency</w:t>
      </w:r>
      <w:bookmarkEnd w:id="7"/>
    </w:p>
    <w:p w:rsidR="00507D50" w:rsidRDefault="00507D50" w:rsidP="00507D50">
      <w:pPr>
        <w:autoSpaceDE w:val="0"/>
        <w:autoSpaceDN w:val="0"/>
        <w:adjustRightInd w:val="0"/>
        <w:spacing w:after="0" w:line="240" w:lineRule="auto"/>
        <w:jc w:val="both"/>
        <w:rPr>
          <w:rFonts w:ascii="Times New Roman" w:hAnsi="Times New Roman" w:cs="Times New Roman"/>
          <w:sz w:val="28"/>
          <w:szCs w:val="28"/>
        </w:rPr>
      </w:pPr>
      <w:r w:rsidRPr="00E44837">
        <w:rPr>
          <w:rFonts w:ascii="Times New Roman" w:hAnsi="Times New Roman" w:cs="Times New Roman"/>
          <w:sz w:val="28"/>
          <w:szCs w:val="28"/>
        </w:rPr>
        <w:t xml:space="preserve">CAA – Flight Operations </w:t>
      </w:r>
      <w:r>
        <w:rPr>
          <w:rFonts w:ascii="Times New Roman" w:hAnsi="Times New Roman" w:cs="Times New Roman"/>
          <w:sz w:val="28"/>
          <w:szCs w:val="28"/>
        </w:rPr>
        <w:t>Section</w:t>
      </w:r>
      <w:r w:rsidRPr="00E44837">
        <w:rPr>
          <w:rFonts w:ascii="Times New Roman" w:hAnsi="Times New Roman" w:cs="Times New Roman"/>
          <w:sz w:val="28"/>
          <w:szCs w:val="28"/>
        </w:rPr>
        <w:t xml:space="preserve"> (General</w:t>
      </w:r>
      <w:r>
        <w:rPr>
          <w:rFonts w:ascii="Times New Roman" w:hAnsi="Times New Roman" w:cs="Times New Roman"/>
          <w:sz w:val="28"/>
          <w:szCs w:val="28"/>
        </w:rPr>
        <w:t xml:space="preserve"> Aviation).</w:t>
      </w:r>
    </w:p>
    <w:p w:rsidR="00507D50" w:rsidRDefault="00507D50" w:rsidP="00507D50">
      <w:pPr>
        <w:autoSpaceDE w:val="0"/>
        <w:autoSpaceDN w:val="0"/>
        <w:adjustRightInd w:val="0"/>
        <w:spacing w:after="0" w:line="240" w:lineRule="auto"/>
        <w:jc w:val="both"/>
        <w:rPr>
          <w:rFonts w:ascii="Times New Roman" w:hAnsi="Times New Roman" w:cs="Times New Roman"/>
          <w:sz w:val="28"/>
          <w:szCs w:val="28"/>
        </w:rPr>
      </w:pPr>
    </w:p>
    <w:p w:rsidR="00507D50" w:rsidRPr="0098250C" w:rsidRDefault="0098250C" w:rsidP="0098250C">
      <w:pPr>
        <w:pStyle w:val="Heading3"/>
        <w:ind w:left="0"/>
        <w:rPr>
          <w:rFonts w:ascii="Times New Roman" w:hAnsi="Times New Roman" w:cs="Times New Roman"/>
          <w:sz w:val="28"/>
          <w:szCs w:val="28"/>
        </w:rPr>
      </w:pPr>
      <w:bookmarkStart w:id="8" w:name="_Toc406320541"/>
      <w:r>
        <w:rPr>
          <w:rFonts w:ascii="Times New Roman" w:hAnsi="Times New Roman" w:cs="Times New Roman"/>
          <w:sz w:val="28"/>
          <w:szCs w:val="28"/>
        </w:rPr>
        <w:t>3.2</w:t>
      </w:r>
      <w:r>
        <w:rPr>
          <w:rFonts w:ascii="Times New Roman" w:hAnsi="Times New Roman" w:cs="Times New Roman"/>
          <w:sz w:val="28"/>
          <w:szCs w:val="28"/>
        </w:rPr>
        <w:tab/>
      </w:r>
      <w:r w:rsidR="00507D50" w:rsidRPr="0098250C">
        <w:rPr>
          <w:rFonts w:ascii="Times New Roman" w:hAnsi="Times New Roman" w:cs="Times New Roman"/>
          <w:sz w:val="28"/>
          <w:szCs w:val="28"/>
        </w:rPr>
        <w:t>Introduction</w:t>
      </w:r>
      <w:bookmarkEnd w:id="8"/>
      <w:r w:rsidR="006C0092">
        <w:rPr>
          <w:rFonts w:ascii="Times New Roman" w:hAnsi="Times New Roman" w:cs="Times New Roman"/>
          <w:sz w:val="28"/>
          <w:szCs w:val="28"/>
        </w:rPr>
        <w:t xml:space="preserve"> </w:t>
      </w:r>
    </w:p>
    <w:p w:rsidR="00B07488" w:rsidRPr="00B07488" w:rsidRDefault="00507D50" w:rsidP="00B07488">
      <w:pPr>
        <w:autoSpaceDE w:val="0"/>
        <w:autoSpaceDN w:val="0"/>
        <w:adjustRightInd w:val="0"/>
        <w:spacing w:after="0" w:line="240" w:lineRule="auto"/>
        <w:jc w:val="both"/>
        <w:rPr>
          <w:rFonts w:ascii="Times New Roman" w:hAnsi="Times New Roman" w:cs="Times New Roman"/>
          <w:sz w:val="28"/>
          <w:szCs w:val="28"/>
        </w:rPr>
      </w:pPr>
      <w:r w:rsidRPr="00E44837">
        <w:rPr>
          <w:rFonts w:ascii="Times New Roman" w:hAnsi="Times New Roman" w:cs="Times New Roman"/>
          <w:sz w:val="28"/>
          <w:szCs w:val="28"/>
        </w:rPr>
        <w:t xml:space="preserve">All civil aircraft fly subject to the legislation of the </w:t>
      </w:r>
      <w:r w:rsidR="002E6512">
        <w:rPr>
          <w:rFonts w:ascii="Times New Roman" w:hAnsi="Times New Roman" w:cs="Times New Roman"/>
          <w:sz w:val="28"/>
          <w:szCs w:val="28"/>
        </w:rPr>
        <w:t>Civil Aviation Act, 2013</w:t>
      </w:r>
      <w:r>
        <w:rPr>
          <w:rFonts w:ascii="Times New Roman" w:hAnsi="Times New Roman" w:cs="Times New Roman"/>
          <w:sz w:val="28"/>
          <w:szCs w:val="28"/>
        </w:rPr>
        <w:t xml:space="preserve"> </w:t>
      </w:r>
      <w:r w:rsidRPr="00E44837">
        <w:rPr>
          <w:rFonts w:ascii="Times New Roman" w:hAnsi="Times New Roman" w:cs="Times New Roman"/>
          <w:sz w:val="28"/>
          <w:szCs w:val="28"/>
        </w:rPr>
        <w:t>and the associated Rules of the Air Regulations 20</w:t>
      </w:r>
      <w:r>
        <w:rPr>
          <w:rFonts w:ascii="Times New Roman" w:hAnsi="Times New Roman" w:cs="Times New Roman"/>
          <w:sz w:val="28"/>
          <w:szCs w:val="28"/>
        </w:rPr>
        <w:t>13</w:t>
      </w:r>
      <w:r w:rsidRPr="00E44837">
        <w:rPr>
          <w:rFonts w:ascii="Times New Roman" w:hAnsi="Times New Roman" w:cs="Times New Roman"/>
          <w:sz w:val="28"/>
          <w:szCs w:val="28"/>
        </w:rPr>
        <w:t>. However, in accordance with</w:t>
      </w:r>
      <w:r>
        <w:rPr>
          <w:rFonts w:ascii="Times New Roman" w:hAnsi="Times New Roman" w:cs="Times New Roman"/>
          <w:sz w:val="28"/>
          <w:szCs w:val="28"/>
        </w:rPr>
        <w:t xml:space="preserve"> </w:t>
      </w:r>
      <w:r w:rsidRPr="00E44837">
        <w:rPr>
          <w:rFonts w:ascii="Times New Roman" w:hAnsi="Times New Roman" w:cs="Times New Roman"/>
          <w:sz w:val="28"/>
          <w:szCs w:val="28"/>
        </w:rPr>
        <w:t>its powers under</w:t>
      </w:r>
      <w:r>
        <w:rPr>
          <w:rFonts w:ascii="Times New Roman" w:hAnsi="Times New Roman" w:cs="Times New Roman"/>
          <w:sz w:val="28"/>
          <w:szCs w:val="28"/>
        </w:rPr>
        <w:t xml:space="preserve"> ………</w:t>
      </w:r>
      <w:r w:rsidRPr="00E44837">
        <w:rPr>
          <w:rFonts w:ascii="Times New Roman" w:hAnsi="Times New Roman" w:cs="Times New Roman"/>
          <w:sz w:val="28"/>
          <w:szCs w:val="28"/>
        </w:rPr>
        <w:t xml:space="preserve">, the CAA may exempt </w:t>
      </w:r>
      <w:r w:rsidR="008324E4">
        <w:rPr>
          <w:rFonts w:ascii="Times New Roman" w:hAnsi="Times New Roman" w:cs="Times New Roman"/>
          <w:sz w:val="28"/>
          <w:szCs w:val="28"/>
        </w:rPr>
        <w:t>RPAS</w:t>
      </w:r>
      <w:r w:rsidRPr="00E44837">
        <w:rPr>
          <w:rFonts w:ascii="Times New Roman" w:hAnsi="Times New Roman" w:cs="Times New Roman"/>
          <w:sz w:val="28"/>
          <w:szCs w:val="28"/>
        </w:rPr>
        <w:t xml:space="preserve"> operators from</w:t>
      </w:r>
      <w:r>
        <w:rPr>
          <w:rFonts w:ascii="Times New Roman" w:hAnsi="Times New Roman" w:cs="Times New Roman"/>
          <w:sz w:val="28"/>
          <w:szCs w:val="28"/>
        </w:rPr>
        <w:t xml:space="preserve"> </w:t>
      </w:r>
      <w:r w:rsidRPr="00E44837">
        <w:rPr>
          <w:rFonts w:ascii="Times New Roman" w:hAnsi="Times New Roman" w:cs="Times New Roman"/>
          <w:sz w:val="28"/>
          <w:szCs w:val="28"/>
        </w:rPr>
        <w:t>the provisions of the A</w:t>
      </w:r>
      <w:r>
        <w:rPr>
          <w:rFonts w:ascii="Times New Roman" w:hAnsi="Times New Roman" w:cs="Times New Roman"/>
          <w:sz w:val="28"/>
          <w:szCs w:val="28"/>
        </w:rPr>
        <w:t>ct</w:t>
      </w:r>
      <w:r w:rsidRPr="00E44837">
        <w:rPr>
          <w:rFonts w:ascii="Times New Roman" w:hAnsi="Times New Roman" w:cs="Times New Roman"/>
          <w:sz w:val="28"/>
          <w:szCs w:val="28"/>
        </w:rPr>
        <w:t xml:space="preserve"> and the Rules of the Air, depending on the UA</w:t>
      </w:r>
      <w:r>
        <w:rPr>
          <w:rFonts w:ascii="Times New Roman" w:hAnsi="Times New Roman" w:cs="Times New Roman"/>
          <w:sz w:val="28"/>
          <w:szCs w:val="28"/>
        </w:rPr>
        <w:t>V</w:t>
      </w:r>
      <w:r w:rsidRPr="00E44837">
        <w:rPr>
          <w:rFonts w:ascii="Times New Roman" w:hAnsi="Times New Roman" w:cs="Times New Roman"/>
          <w:sz w:val="28"/>
          <w:szCs w:val="28"/>
        </w:rPr>
        <w:t>’s potential</w:t>
      </w:r>
      <w:r>
        <w:rPr>
          <w:rFonts w:ascii="Times New Roman" w:hAnsi="Times New Roman" w:cs="Times New Roman"/>
          <w:sz w:val="28"/>
          <w:szCs w:val="28"/>
        </w:rPr>
        <w:t xml:space="preserve"> </w:t>
      </w:r>
      <w:r w:rsidRPr="00E44837">
        <w:rPr>
          <w:rFonts w:ascii="Times New Roman" w:hAnsi="Times New Roman" w:cs="Times New Roman"/>
          <w:sz w:val="28"/>
          <w:szCs w:val="28"/>
        </w:rPr>
        <w:t>to inflict damage or injury and the proposed area of operation. Small Unmanned</w:t>
      </w:r>
      <w:r>
        <w:rPr>
          <w:rFonts w:ascii="Times New Roman" w:hAnsi="Times New Roman" w:cs="Times New Roman"/>
          <w:sz w:val="28"/>
          <w:szCs w:val="28"/>
        </w:rPr>
        <w:t xml:space="preserve"> </w:t>
      </w:r>
      <w:r w:rsidRPr="00E44837">
        <w:rPr>
          <w:rFonts w:ascii="Times New Roman" w:hAnsi="Times New Roman" w:cs="Times New Roman"/>
          <w:sz w:val="28"/>
          <w:szCs w:val="28"/>
        </w:rPr>
        <w:t xml:space="preserve">Aircraft (SUA) </w:t>
      </w:r>
      <w:proofErr w:type="gramStart"/>
      <w:r w:rsidRPr="00E44837">
        <w:rPr>
          <w:rFonts w:ascii="Times New Roman" w:hAnsi="Times New Roman" w:cs="Times New Roman"/>
          <w:sz w:val="28"/>
          <w:szCs w:val="28"/>
        </w:rPr>
        <w:t>are</w:t>
      </w:r>
      <w:proofErr w:type="gramEnd"/>
      <w:r w:rsidRPr="00E44837">
        <w:rPr>
          <w:rFonts w:ascii="Times New Roman" w:hAnsi="Times New Roman" w:cs="Times New Roman"/>
          <w:sz w:val="28"/>
          <w:szCs w:val="28"/>
        </w:rPr>
        <w:t xml:space="preserve"> exempted from most of the provisions of the A</w:t>
      </w:r>
      <w:r>
        <w:rPr>
          <w:rFonts w:ascii="Times New Roman" w:hAnsi="Times New Roman" w:cs="Times New Roman"/>
          <w:sz w:val="28"/>
          <w:szCs w:val="28"/>
        </w:rPr>
        <w:t>ct</w:t>
      </w:r>
      <w:r w:rsidRPr="00E44837">
        <w:rPr>
          <w:rFonts w:ascii="Times New Roman" w:hAnsi="Times New Roman" w:cs="Times New Roman"/>
          <w:sz w:val="28"/>
          <w:szCs w:val="28"/>
        </w:rPr>
        <w:t xml:space="preserve"> and Rules of the</w:t>
      </w:r>
      <w:r>
        <w:rPr>
          <w:rFonts w:ascii="Times New Roman" w:hAnsi="Times New Roman" w:cs="Times New Roman"/>
          <w:sz w:val="28"/>
          <w:szCs w:val="28"/>
        </w:rPr>
        <w:t xml:space="preserve"> </w:t>
      </w:r>
      <w:r w:rsidRPr="00E44837">
        <w:rPr>
          <w:rFonts w:ascii="Times New Roman" w:hAnsi="Times New Roman" w:cs="Times New Roman"/>
          <w:sz w:val="28"/>
          <w:szCs w:val="28"/>
        </w:rPr>
        <w:t>Air R</w:t>
      </w:r>
      <w:r w:rsidR="003233D2">
        <w:rPr>
          <w:rFonts w:ascii="Times New Roman" w:hAnsi="Times New Roman" w:cs="Times New Roman"/>
          <w:sz w:val="28"/>
          <w:szCs w:val="28"/>
        </w:rPr>
        <w:t>egulations by the provisions of</w:t>
      </w:r>
      <w:r w:rsidR="00B07488">
        <w:rPr>
          <w:rFonts w:ascii="Times New Roman" w:hAnsi="Times New Roman" w:cs="Times New Roman"/>
          <w:sz w:val="28"/>
          <w:szCs w:val="28"/>
        </w:rPr>
        <w:t xml:space="preserve"> </w:t>
      </w:r>
      <w:r w:rsidR="00B07488" w:rsidRPr="00B07488">
        <w:rPr>
          <w:rFonts w:ascii="Times New Roman" w:hAnsi="Times New Roman" w:cs="Times New Roman"/>
          <w:sz w:val="28"/>
          <w:szCs w:val="28"/>
        </w:rPr>
        <w:t>development, operation and maintenance and decommissioning</w:t>
      </w:r>
      <w:r w:rsidR="00FD5869">
        <w:rPr>
          <w:rFonts w:ascii="Times New Roman" w:hAnsi="Times New Roman" w:cs="Times New Roman"/>
          <w:sz w:val="28"/>
          <w:szCs w:val="28"/>
        </w:rPr>
        <w:t xml:space="preserve"> procedure</w:t>
      </w:r>
      <w:r w:rsidR="00B07488" w:rsidRPr="00B07488">
        <w:rPr>
          <w:rFonts w:ascii="Times New Roman" w:hAnsi="Times New Roman" w:cs="Times New Roman"/>
          <w:sz w:val="28"/>
          <w:szCs w:val="28"/>
        </w:rPr>
        <w:t>).</w:t>
      </w:r>
    </w:p>
    <w:p w:rsidR="00B07488" w:rsidRDefault="00B07488" w:rsidP="00B07488">
      <w:pPr>
        <w:autoSpaceDE w:val="0"/>
        <w:autoSpaceDN w:val="0"/>
        <w:adjustRightInd w:val="0"/>
        <w:spacing w:after="0" w:line="240" w:lineRule="auto"/>
        <w:rPr>
          <w:rFonts w:ascii="Times New Roman" w:hAnsi="Times New Roman" w:cs="Times New Roman"/>
          <w:sz w:val="28"/>
          <w:szCs w:val="28"/>
        </w:rPr>
      </w:pPr>
    </w:p>
    <w:p w:rsidR="00B07488" w:rsidRPr="00B07488" w:rsidRDefault="00B07488" w:rsidP="00B0748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In Kenya t</w:t>
      </w:r>
      <w:r w:rsidRPr="00B07488">
        <w:rPr>
          <w:rFonts w:ascii="Times New Roman" w:hAnsi="Times New Roman" w:cs="Times New Roman"/>
          <w:sz w:val="28"/>
          <w:szCs w:val="28"/>
        </w:rPr>
        <w:t xml:space="preserve">he government has responsibility for aviation security. The CAA </w:t>
      </w:r>
      <w:r>
        <w:rPr>
          <w:rFonts w:ascii="Times New Roman" w:hAnsi="Times New Roman" w:cs="Times New Roman"/>
          <w:sz w:val="28"/>
          <w:szCs w:val="28"/>
        </w:rPr>
        <w:t>p</w:t>
      </w:r>
      <w:r w:rsidRPr="00B07488">
        <w:rPr>
          <w:rFonts w:ascii="Times New Roman" w:hAnsi="Times New Roman" w:cs="Times New Roman"/>
          <w:sz w:val="28"/>
          <w:szCs w:val="28"/>
        </w:rPr>
        <w:t>rovides</w:t>
      </w:r>
      <w:r>
        <w:rPr>
          <w:rFonts w:ascii="Times New Roman" w:hAnsi="Times New Roman" w:cs="Times New Roman"/>
          <w:sz w:val="28"/>
          <w:szCs w:val="28"/>
        </w:rPr>
        <w:t xml:space="preserve"> </w:t>
      </w:r>
      <w:r w:rsidRPr="00B07488">
        <w:rPr>
          <w:rFonts w:ascii="Times New Roman" w:hAnsi="Times New Roman" w:cs="Times New Roman"/>
          <w:sz w:val="28"/>
          <w:szCs w:val="28"/>
        </w:rPr>
        <w:t>advice to the government and industry on these issues.</w:t>
      </w:r>
    </w:p>
    <w:p w:rsidR="00B07488" w:rsidRDefault="00B07488" w:rsidP="00B07488">
      <w:pPr>
        <w:autoSpaceDE w:val="0"/>
        <w:autoSpaceDN w:val="0"/>
        <w:adjustRightInd w:val="0"/>
        <w:spacing w:after="0" w:line="240" w:lineRule="auto"/>
        <w:jc w:val="both"/>
        <w:rPr>
          <w:rFonts w:ascii="Times New Roman" w:hAnsi="Times New Roman" w:cs="Times New Roman"/>
          <w:b/>
          <w:bCs/>
          <w:sz w:val="28"/>
          <w:szCs w:val="28"/>
        </w:rPr>
      </w:pPr>
    </w:p>
    <w:p w:rsidR="00B07488" w:rsidRPr="00836844" w:rsidRDefault="00836844" w:rsidP="00836844">
      <w:pPr>
        <w:pStyle w:val="Heading3"/>
        <w:ind w:left="0"/>
        <w:rPr>
          <w:rFonts w:ascii="Times New Roman" w:hAnsi="Times New Roman" w:cs="Times New Roman"/>
          <w:sz w:val="28"/>
          <w:szCs w:val="28"/>
        </w:rPr>
      </w:pPr>
      <w:bookmarkStart w:id="9" w:name="_Toc406320549"/>
      <w:r>
        <w:rPr>
          <w:rFonts w:ascii="Times New Roman" w:hAnsi="Times New Roman" w:cs="Times New Roman"/>
          <w:sz w:val="28"/>
          <w:szCs w:val="28"/>
        </w:rPr>
        <w:t>5.2</w:t>
      </w:r>
      <w:r>
        <w:rPr>
          <w:rFonts w:ascii="Times New Roman" w:hAnsi="Times New Roman" w:cs="Times New Roman"/>
          <w:sz w:val="28"/>
          <w:szCs w:val="28"/>
        </w:rPr>
        <w:tab/>
      </w:r>
      <w:r w:rsidR="00B07488" w:rsidRPr="00836844">
        <w:rPr>
          <w:rFonts w:ascii="Times New Roman" w:hAnsi="Times New Roman" w:cs="Times New Roman"/>
          <w:sz w:val="28"/>
          <w:szCs w:val="28"/>
        </w:rPr>
        <w:t>Policy</w:t>
      </w:r>
      <w:bookmarkEnd w:id="9"/>
    </w:p>
    <w:p w:rsidR="00B07488" w:rsidRDefault="00B07488" w:rsidP="00B07488">
      <w:pPr>
        <w:autoSpaceDE w:val="0"/>
        <w:autoSpaceDN w:val="0"/>
        <w:adjustRightInd w:val="0"/>
        <w:spacing w:after="0" w:line="240" w:lineRule="auto"/>
        <w:jc w:val="both"/>
        <w:rPr>
          <w:rFonts w:ascii="Times New Roman" w:hAnsi="Times New Roman" w:cs="Times New Roman"/>
          <w:sz w:val="28"/>
          <w:szCs w:val="28"/>
        </w:rPr>
      </w:pPr>
      <w:r w:rsidRPr="00B07488">
        <w:rPr>
          <w:rFonts w:ascii="Times New Roman" w:hAnsi="Times New Roman" w:cs="Times New Roman"/>
          <w:sz w:val="28"/>
          <w:szCs w:val="28"/>
        </w:rPr>
        <w:t>It is CAA Policy that “any UAS outside a K</w:t>
      </w:r>
      <w:r>
        <w:rPr>
          <w:rFonts w:ascii="Times New Roman" w:hAnsi="Times New Roman" w:cs="Times New Roman"/>
          <w:sz w:val="28"/>
          <w:szCs w:val="28"/>
        </w:rPr>
        <w:t>enyan Restricted</w:t>
      </w:r>
      <w:r w:rsidRPr="00B07488">
        <w:rPr>
          <w:rFonts w:ascii="Times New Roman" w:hAnsi="Times New Roman" w:cs="Times New Roman"/>
          <w:sz w:val="28"/>
          <w:szCs w:val="28"/>
        </w:rPr>
        <w:t xml:space="preserve"> Area will not increase the risk to</w:t>
      </w:r>
      <w:r>
        <w:rPr>
          <w:rFonts w:ascii="Times New Roman" w:hAnsi="Times New Roman" w:cs="Times New Roman"/>
          <w:sz w:val="28"/>
          <w:szCs w:val="28"/>
        </w:rPr>
        <w:t xml:space="preserve"> </w:t>
      </w:r>
      <w:r w:rsidRPr="00B07488">
        <w:rPr>
          <w:rFonts w:ascii="Times New Roman" w:hAnsi="Times New Roman" w:cs="Times New Roman"/>
          <w:sz w:val="28"/>
          <w:szCs w:val="28"/>
        </w:rPr>
        <w:t>existing users and will not deny airspace to them”. This policy requires a level of</w:t>
      </w:r>
      <w:r>
        <w:rPr>
          <w:rFonts w:ascii="Times New Roman" w:hAnsi="Times New Roman" w:cs="Times New Roman"/>
          <w:sz w:val="28"/>
          <w:szCs w:val="28"/>
        </w:rPr>
        <w:t xml:space="preserve"> </w:t>
      </w:r>
      <w:r w:rsidRPr="00B07488">
        <w:rPr>
          <w:rFonts w:ascii="Times New Roman" w:hAnsi="Times New Roman" w:cs="Times New Roman"/>
          <w:sz w:val="28"/>
          <w:szCs w:val="28"/>
        </w:rPr>
        <w:t>safety and security equivalent to that of manned aviation.</w:t>
      </w:r>
    </w:p>
    <w:p w:rsidR="00B07488" w:rsidRPr="00BF2930" w:rsidRDefault="00B07488" w:rsidP="00BF293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Pr="00B07488">
        <w:rPr>
          <w:rFonts w:ascii="Times New Roman" w:hAnsi="Times New Roman" w:cs="Times New Roman"/>
          <w:sz w:val="28"/>
          <w:szCs w:val="28"/>
        </w:rPr>
        <w:t xml:space="preserve">policy also </w:t>
      </w:r>
      <w:r>
        <w:rPr>
          <w:rFonts w:ascii="Times New Roman" w:hAnsi="Times New Roman" w:cs="Times New Roman"/>
          <w:sz w:val="28"/>
          <w:szCs w:val="28"/>
        </w:rPr>
        <w:t>requires</w:t>
      </w:r>
      <w:r w:rsidRPr="00B07488">
        <w:rPr>
          <w:rFonts w:ascii="Times New Roman" w:hAnsi="Times New Roman" w:cs="Times New Roman"/>
          <w:sz w:val="28"/>
          <w:szCs w:val="28"/>
        </w:rPr>
        <w:t xml:space="preserve"> that a UA</w:t>
      </w:r>
      <w:r>
        <w:rPr>
          <w:rFonts w:ascii="Times New Roman" w:hAnsi="Times New Roman" w:cs="Times New Roman"/>
          <w:sz w:val="28"/>
          <w:szCs w:val="28"/>
        </w:rPr>
        <w:t>V</w:t>
      </w:r>
      <w:r w:rsidRPr="00B07488">
        <w:rPr>
          <w:rFonts w:ascii="Times New Roman" w:hAnsi="Times New Roman" w:cs="Times New Roman"/>
          <w:sz w:val="28"/>
          <w:szCs w:val="28"/>
        </w:rPr>
        <w:t xml:space="preserve"> must have adequate security to protect the</w:t>
      </w:r>
      <w:r w:rsidR="00BF2930">
        <w:rPr>
          <w:rFonts w:ascii="Times New Roman" w:hAnsi="Times New Roman" w:cs="Times New Roman"/>
          <w:sz w:val="28"/>
          <w:szCs w:val="28"/>
        </w:rPr>
        <w:t xml:space="preserve"> </w:t>
      </w:r>
      <w:r w:rsidRPr="00B07488">
        <w:rPr>
          <w:rFonts w:ascii="Times New Roman" w:hAnsi="Times New Roman" w:cs="Times New Roman"/>
          <w:sz w:val="28"/>
          <w:szCs w:val="28"/>
        </w:rPr>
        <w:t xml:space="preserve">system from </w:t>
      </w:r>
      <w:r w:rsidR="00BF2930">
        <w:rPr>
          <w:rFonts w:ascii="Times New Roman" w:hAnsi="Times New Roman" w:cs="Times New Roman"/>
          <w:sz w:val="28"/>
          <w:szCs w:val="28"/>
        </w:rPr>
        <w:t xml:space="preserve">unauthorized </w:t>
      </w:r>
      <w:r w:rsidRPr="00B07488">
        <w:rPr>
          <w:rFonts w:ascii="Times New Roman" w:hAnsi="Times New Roman" w:cs="Times New Roman"/>
          <w:sz w:val="28"/>
          <w:szCs w:val="28"/>
        </w:rPr>
        <w:t xml:space="preserve">modification, interference, corruption or </w:t>
      </w:r>
      <w:r w:rsidRPr="00BF2930">
        <w:rPr>
          <w:rFonts w:ascii="Times New Roman" w:hAnsi="Times New Roman" w:cs="Times New Roman"/>
          <w:sz w:val="28"/>
          <w:szCs w:val="28"/>
        </w:rPr>
        <w:t>control/command</w:t>
      </w:r>
      <w:r w:rsidR="00BF2930" w:rsidRPr="00BF2930">
        <w:rPr>
          <w:rFonts w:ascii="Times New Roman" w:hAnsi="Times New Roman" w:cs="Times New Roman"/>
          <w:sz w:val="28"/>
          <w:szCs w:val="28"/>
        </w:rPr>
        <w:t xml:space="preserve"> </w:t>
      </w:r>
      <w:r w:rsidRPr="00BF2930">
        <w:rPr>
          <w:rFonts w:ascii="Times New Roman" w:hAnsi="Times New Roman" w:cs="Times New Roman"/>
          <w:sz w:val="28"/>
          <w:szCs w:val="28"/>
        </w:rPr>
        <w:t>action.</w:t>
      </w:r>
    </w:p>
    <w:p w:rsidR="00BF2930" w:rsidRDefault="00BF2930" w:rsidP="00B07488">
      <w:pPr>
        <w:autoSpaceDE w:val="0"/>
        <w:autoSpaceDN w:val="0"/>
        <w:adjustRightInd w:val="0"/>
        <w:spacing w:after="0" w:line="240" w:lineRule="auto"/>
        <w:rPr>
          <w:rFonts w:ascii="Univers-Bold" w:hAnsi="Univers-Bold" w:cs="Univers-Bold"/>
          <w:b/>
          <w:bCs/>
          <w:sz w:val="24"/>
          <w:szCs w:val="24"/>
        </w:rPr>
      </w:pPr>
    </w:p>
    <w:p w:rsidR="00B07488" w:rsidRPr="00836844" w:rsidRDefault="00836844" w:rsidP="00836844">
      <w:pPr>
        <w:pStyle w:val="Heading3"/>
        <w:ind w:left="0"/>
        <w:rPr>
          <w:rFonts w:ascii="Times New Roman" w:hAnsi="Times New Roman" w:cs="Times New Roman"/>
          <w:sz w:val="28"/>
          <w:szCs w:val="28"/>
        </w:rPr>
      </w:pPr>
      <w:bookmarkStart w:id="10" w:name="_Toc406320550"/>
      <w:r>
        <w:rPr>
          <w:rFonts w:ascii="Times New Roman" w:hAnsi="Times New Roman" w:cs="Times New Roman"/>
          <w:sz w:val="28"/>
          <w:szCs w:val="28"/>
        </w:rPr>
        <w:t>5.3</w:t>
      </w:r>
      <w:r>
        <w:rPr>
          <w:rFonts w:ascii="Times New Roman" w:hAnsi="Times New Roman" w:cs="Times New Roman"/>
          <w:sz w:val="28"/>
          <w:szCs w:val="28"/>
        </w:rPr>
        <w:tab/>
      </w:r>
      <w:r w:rsidR="00B07488" w:rsidRPr="00836844">
        <w:rPr>
          <w:rFonts w:ascii="Times New Roman" w:hAnsi="Times New Roman" w:cs="Times New Roman"/>
          <w:sz w:val="28"/>
          <w:szCs w:val="28"/>
        </w:rPr>
        <w:t xml:space="preserve">Security Aspects to be </w:t>
      </w:r>
      <w:proofErr w:type="gramStart"/>
      <w:r w:rsidR="00B07488" w:rsidRPr="00836844">
        <w:rPr>
          <w:rFonts w:ascii="Times New Roman" w:hAnsi="Times New Roman" w:cs="Times New Roman"/>
          <w:sz w:val="28"/>
          <w:szCs w:val="28"/>
        </w:rPr>
        <w:t>Addressed</w:t>
      </w:r>
      <w:bookmarkEnd w:id="10"/>
      <w:proofErr w:type="gramEnd"/>
    </w:p>
    <w:p w:rsidR="00B07488" w:rsidRPr="00BF2930" w:rsidRDefault="00B07488" w:rsidP="00BF2930">
      <w:pPr>
        <w:autoSpaceDE w:val="0"/>
        <w:autoSpaceDN w:val="0"/>
        <w:adjustRightInd w:val="0"/>
        <w:spacing w:after="0" w:line="240" w:lineRule="auto"/>
        <w:jc w:val="both"/>
        <w:rPr>
          <w:rFonts w:ascii="Times New Roman" w:hAnsi="Times New Roman" w:cs="Times New Roman"/>
          <w:sz w:val="28"/>
          <w:szCs w:val="28"/>
        </w:rPr>
      </w:pPr>
      <w:r w:rsidRPr="00BF2930">
        <w:rPr>
          <w:rFonts w:ascii="Times New Roman" w:hAnsi="Times New Roman" w:cs="Times New Roman"/>
          <w:sz w:val="28"/>
          <w:szCs w:val="28"/>
        </w:rPr>
        <w:t xml:space="preserve">The security aspects are required to address particular possible weaknesses </w:t>
      </w:r>
      <w:r w:rsidR="00BF2930" w:rsidRPr="00BF2930">
        <w:rPr>
          <w:rFonts w:ascii="Times New Roman" w:hAnsi="Times New Roman" w:cs="Times New Roman"/>
          <w:sz w:val="28"/>
          <w:szCs w:val="28"/>
        </w:rPr>
        <w:t>of</w:t>
      </w:r>
      <w:r w:rsidRPr="00BF2930">
        <w:rPr>
          <w:rFonts w:ascii="Times New Roman" w:hAnsi="Times New Roman" w:cs="Times New Roman"/>
          <w:sz w:val="28"/>
          <w:szCs w:val="28"/>
        </w:rPr>
        <w:t xml:space="preserve"> </w:t>
      </w:r>
      <w:r w:rsidR="008324E4">
        <w:rPr>
          <w:rFonts w:ascii="Times New Roman" w:hAnsi="Times New Roman" w:cs="Times New Roman"/>
          <w:sz w:val="28"/>
          <w:szCs w:val="28"/>
        </w:rPr>
        <w:t>RPAS</w:t>
      </w:r>
      <w:r w:rsidR="00BF2930">
        <w:rPr>
          <w:rFonts w:ascii="Times New Roman" w:hAnsi="Times New Roman" w:cs="Times New Roman"/>
          <w:sz w:val="28"/>
          <w:szCs w:val="28"/>
        </w:rPr>
        <w:t xml:space="preserve"> </w:t>
      </w:r>
      <w:r w:rsidRPr="00BF2930">
        <w:rPr>
          <w:rFonts w:ascii="Times New Roman" w:hAnsi="Times New Roman" w:cs="Times New Roman"/>
          <w:sz w:val="28"/>
          <w:szCs w:val="28"/>
        </w:rPr>
        <w:t>such as employees, location, accessibility, technology, management structure and</w:t>
      </w:r>
      <w:r w:rsidR="00BF2930">
        <w:rPr>
          <w:rFonts w:ascii="Times New Roman" w:hAnsi="Times New Roman" w:cs="Times New Roman"/>
          <w:sz w:val="28"/>
          <w:szCs w:val="28"/>
        </w:rPr>
        <w:t xml:space="preserve"> </w:t>
      </w:r>
      <w:r w:rsidRPr="00BF2930">
        <w:rPr>
          <w:rFonts w:ascii="Times New Roman" w:hAnsi="Times New Roman" w:cs="Times New Roman"/>
          <w:sz w:val="28"/>
          <w:szCs w:val="28"/>
        </w:rPr>
        <w:t>governance.</w:t>
      </w:r>
    </w:p>
    <w:p w:rsidR="00BF2930" w:rsidRDefault="00BF2930" w:rsidP="00BF2930">
      <w:pPr>
        <w:autoSpaceDE w:val="0"/>
        <w:autoSpaceDN w:val="0"/>
        <w:adjustRightInd w:val="0"/>
        <w:spacing w:after="0" w:line="240" w:lineRule="auto"/>
        <w:jc w:val="both"/>
        <w:rPr>
          <w:rFonts w:ascii="Times New Roman" w:hAnsi="Times New Roman" w:cs="Times New Roman"/>
          <w:sz w:val="28"/>
          <w:szCs w:val="28"/>
        </w:rPr>
      </w:pPr>
    </w:p>
    <w:p w:rsidR="00B07488" w:rsidRPr="00BF2930" w:rsidRDefault="00B07488" w:rsidP="00BF2930">
      <w:pPr>
        <w:autoSpaceDE w:val="0"/>
        <w:autoSpaceDN w:val="0"/>
        <w:adjustRightInd w:val="0"/>
        <w:spacing w:after="0" w:line="240" w:lineRule="auto"/>
        <w:jc w:val="both"/>
        <w:rPr>
          <w:rFonts w:ascii="Times New Roman" w:hAnsi="Times New Roman" w:cs="Times New Roman"/>
          <w:sz w:val="28"/>
          <w:szCs w:val="28"/>
        </w:rPr>
      </w:pPr>
      <w:r w:rsidRPr="00BF2930">
        <w:rPr>
          <w:rFonts w:ascii="Times New Roman" w:hAnsi="Times New Roman" w:cs="Times New Roman"/>
          <w:sz w:val="28"/>
          <w:szCs w:val="28"/>
        </w:rPr>
        <w:t>Such security aspects include but are not limited to:</w:t>
      </w:r>
    </w:p>
    <w:p w:rsidR="00B07488" w:rsidRPr="00BF2930" w:rsidRDefault="00B07488" w:rsidP="00BF2930">
      <w:pPr>
        <w:autoSpaceDE w:val="0"/>
        <w:autoSpaceDN w:val="0"/>
        <w:adjustRightInd w:val="0"/>
        <w:spacing w:after="0" w:line="240" w:lineRule="auto"/>
        <w:jc w:val="both"/>
        <w:rPr>
          <w:rFonts w:ascii="Times New Roman" w:hAnsi="Times New Roman" w:cs="Times New Roman"/>
          <w:sz w:val="28"/>
          <w:szCs w:val="28"/>
        </w:rPr>
      </w:pPr>
      <w:r w:rsidRPr="00BF2930">
        <w:rPr>
          <w:rFonts w:ascii="Times New Roman" w:hAnsi="Times New Roman" w:cs="Times New Roman"/>
          <w:sz w:val="28"/>
          <w:szCs w:val="28"/>
        </w:rPr>
        <w:t>• The availability of system assets, e.g. ensuring that system assets and information</w:t>
      </w:r>
      <w:r w:rsidR="00BF2930">
        <w:rPr>
          <w:rFonts w:ascii="Times New Roman" w:hAnsi="Times New Roman" w:cs="Times New Roman"/>
          <w:sz w:val="28"/>
          <w:szCs w:val="28"/>
        </w:rPr>
        <w:t xml:space="preserve"> </w:t>
      </w:r>
      <w:r w:rsidRPr="00BF2930">
        <w:rPr>
          <w:rFonts w:ascii="Times New Roman" w:hAnsi="Times New Roman" w:cs="Times New Roman"/>
          <w:sz w:val="28"/>
          <w:szCs w:val="28"/>
        </w:rPr>
        <w:t xml:space="preserve">are accessible to </w:t>
      </w:r>
      <w:proofErr w:type="spellStart"/>
      <w:r w:rsidRPr="00BF2930">
        <w:rPr>
          <w:rFonts w:ascii="Times New Roman" w:hAnsi="Times New Roman" w:cs="Times New Roman"/>
          <w:sz w:val="28"/>
          <w:szCs w:val="28"/>
        </w:rPr>
        <w:t>authorised</w:t>
      </w:r>
      <w:proofErr w:type="spellEnd"/>
      <w:r w:rsidRPr="00BF2930">
        <w:rPr>
          <w:rFonts w:ascii="Times New Roman" w:hAnsi="Times New Roman" w:cs="Times New Roman"/>
          <w:sz w:val="28"/>
          <w:szCs w:val="28"/>
        </w:rPr>
        <w:t xml:space="preserve"> personnel or processes without undue delay.</w:t>
      </w:r>
    </w:p>
    <w:p w:rsidR="00B07488" w:rsidRPr="00BF2930" w:rsidRDefault="00B07488" w:rsidP="00BF2930">
      <w:pPr>
        <w:autoSpaceDE w:val="0"/>
        <w:autoSpaceDN w:val="0"/>
        <w:adjustRightInd w:val="0"/>
        <w:spacing w:after="0" w:line="240" w:lineRule="auto"/>
        <w:rPr>
          <w:rFonts w:ascii="Times New Roman" w:eastAsia="Times New Roman" w:hAnsi="Times New Roman" w:cs="Times New Roman"/>
          <w:sz w:val="28"/>
          <w:szCs w:val="28"/>
        </w:rPr>
      </w:pPr>
      <w:r w:rsidRPr="00BF2930">
        <w:rPr>
          <w:rFonts w:ascii="Times New Roman" w:hAnsi="Times New Roman" w:cs="Times New Roman"/>
          <w:sz w:val="28"/>
          <w:szCs w:val="28"/>
        </w:rPr>
        <w:t>• Physical security of system elements and assets, e.g. ensuring adequate ph</w:t>
      </w:r>
      <w:r w:rsidR="00BF2930" w:rsidRPr="00BF2930">
        <w:rPr>
          <w:rFonts w:ascii="Times New Roman" w:hAnsi="Times New Roman" w:cs="Times New Roman"/>
          <w:sz w:val="28"/>
          <w:szCs w:val="28"/>
        </w:rPr>
        <w:t>ysical</w:t>
      </w:r>
      <w:r w:rsidR="00BF2930">
        <w:rPr>
          <w:rFonts w:ascii="Times New Roman" w:hAnsi="Times New Roman" w:cs="Times New Roman"/>
          <w:sz w:val="28"/>
          <w:szCs w:val="28"/>
        </w:rPr>
        <w:t xml:space="preserve"> </w:t>
      </w:r>
      <w:r w:rsidR="00BF2930" w:rsidRPr="00BF2930">
        <w:rPr>
          <w:rFonts w:ascii="Times New Roman" w:hAnsi="Times New Roman" w:cs="Times New Roman"/>
          <w:sz w:val="28"/>
          <w:szCs w:val="28"/>
        </w:rPr>
        <w:t>protection is afforded to system assets.</w:t>
      </w:r>
    </w:p>
    <w:p w:rsidR="00BF2930" w:rsidRDefault="00BF2930" w:rsidP="00990F09">
      <w:pPr>
        <w:autoSpaceDE w:val="0"/>
        <w:autoSpaceDN w:val="0"/>
        <w:adjustRightInd w:val="0"/>
        <w:spacing w:after="0" w:line="240" w:lineRule="auto"/>
        <w:rPr>
          <w:rFonts w:ascii="Times New Roman" w:hAnsi="Times New Roman" w:cs="Times New Roman"/>
          <w:b/>
          <w:bCs/>
          <w:sz w:val="28"/>
          <w:szCs w:val="28"/>
        </w:rPr>
      </w:pPr>
    </w:p>
    <w:p w:rsidR="002E6512" w:rsidRDefault="002E6512" w:rsidP="00990F09">
      <w:pPr>
        <w:autoSpaceDE w:val="0"/>
        <w:autoSpaceDN w:val="0"/>
        <w:adjustRightInd w:val="0"/>
        <w:spacing w:after="0" w:line="240" w:lineRule="auto"/>
        <w:rPr>
          <w:rFonts w:ascii="Times New Roman" w:hAnsi="Times New Roman" w:cs="Times New Roman"/>
          <w:b/>
          <w:bCs/>
          <w:sz w:val="28"/>
          <w:szCs w:val="28"/>
        </w:rPr>
      </w:pPr>
    </w:p>
    <w:p w:rsidR="005A5DBD" w:rsidRPr="00836844" w:rsidRDefault="00836844" w:rsidP="00836844">
      <w:pPr>
        <w:pStyle w:val="Heading2"/>
        <w:ind w:left="720" w:hanging="720"/>
        <w:rPr>
          <w:rFonts w:ascii="Times New Roman" w:hAnsi="Times New Roman" w:cs="Times New Roman"/>
          <w:sz w:val="32"/>
          <w:szCs w:val="32"/>
        </w:rPr>
      </w:pPr>
      <w:bookmarkStart w:id="11" w:name="_Toc406320551"/>
      <w:r>
        <w:rPr>
          <w:rFonts w:ascii="Times New Roman" w:hAnsi="Times New Roman" w:cs="Times New Roman"/>
          <w:sz w:val="32"/>
          <w:szCs w:val="32"/>
        </w:rPr>
        <w:t>6.0</w:t>
      </w:r>
      <w:r>
        <w:rPr>
          <w:rFonts w:ascii="Times New Roman" w:hAnsi="Times New Roman" w:cs="Times New Roman"/>
          <w:sz w:val="32"/>
          <w:szCs w:val="32"/>
        </w:rPr>
        <w:tab/>
      </w:r>
      <w:r w:rsidR="00FD5869">
        <w:rPr>
          <w:rFonts w:ascii="Times New Roman" w:hAnsi="Times New Roman" w:cs="Times New Roman"/>
          <w:sz w:val="32"/>
          <w:szCs w:val="32"/>
        </w:rPr>
        <w:t>AIR TRAFFIC MANAGEMENT (</w:t>
      </w:r>
      <w:r w:rsidRPr="00836844">
        <w:rPr>
          <w:rFonts w:ascii="Times New Roman" w:hAnsi="Times New Roman" w:cs="Times New Roman"/>
          <w:sz w:val="32"/>
          <w:szCs w:val="32"/>
        </w:rPr>
        <w:t>ATM</w:t>
      </w:r>
      <w:r w:rsidR="00FD5869">
        <w:rPr>
          <w:rFonts w:ascii="Times New Roman" w:hAnsi="Times New Roman" w:cs="Times New Roman"/>
          <w:sz w:val="32"/>
          <w:szCs w:val="32"/>
        </w:rPr>
        <w:t>)</w:t>
      </w:r>
      <w:r w:rsidRPr="00836844">
        <w:rPr>
          <w:rFonts w:ascii="Times New Roman" w:hAnsi="Times New Roman" w:cs="Times New Roman"/>
          <w:sz w:val="32"/>
          <w:szCs w:val="32"/>
        </w:rPr>
        <w:t xml:space="preserve"> PROCEDURES</w:t>
      </w:r>
      <w:bookmarkEnd w:id="11"/>
    </w:p>
    <w:p w:rsidR="00990F09" w:rsidRDefault="00990F09" w:rsidP="00F21AC8">
      <w:pPr>
        <w:autoSpaceDE w:val="0"/>
        <w:autoSpaceDN w:val="0"/>
        <w:adjustRightInd w:val="0"/>
        <w:spacing w:after="0" w:line="240" w:lineRule="auto"/>
        <w:jc w:val="both"/>
        <w:rPr>
          <w:rFonts w:ascii="Times New Roman" w:eastAsia="Times New Roman" w:hAnsi="Times New Roman" w:cs="Times New Roman"/>
          <w:sz w:val="28"/>
          <w:szCs w:val="28"/>
        </w:rPr>
      </w:pPr>
    </w:p>
    <w:p w:rsidR="00990F09" w:rsidRPr="00990F09" w:rsidRDefault="00990F09" w:rsidP="00990F09">
      <w:pPr>
        <w:autoSpaceDE w:val="0"/>
        <w:autoSpaceDN w:val="0"/>
        <w:adjustRightInd w:val="0"/>
        <w:spacing w:after="0" w:line="240" w:lineRule="auto"/>
        <w:jc w:val="both"/>
        <w:rPr>
          <w:rFonts w:ascii="Times New Roman" w:eastAsia="Times New Roman" w:hAnsi="Times New Roman" w:cs="Times New Roman"/>
          <w:sz w:val="28"/>
          <w:szCs w:val="28"/>
        </w:rPr>
      </w:pPr>
      <w:r w:rsidRPr="00990F09">
        <w:rPr>
          <w:rFonts w:ascii="Times New Roman" w:eastAsia="Times New Roman" w:hAnsi="Times New Roman" w:cs="Times New Roman"/>
          <w:sz w:val="28"/>
          <w:szCs w:val="28"/>
        </w:rPr>
        <w:t>Air</w:t>
      </w:r>
      <w:r>
        <w:rPr>
          <w:rFonts w:ascii="Times New Roman" w:eastAsia="Times New Roman" w:hAnsi="Times New Roman" w:cs="Times New Roman"/>
          <w:sz w:val="28"/>
          <w:szCs w:val="28"/>
        </w:rPr>
        <w:t xml:space="preserve"> Traffic Services (ATS) in the </w:t>
      </w:r>
      <w:r w:rsidRPr="00990F09">
        <w:rPr>
          <w:rFonts w:ascii="Times New Roman" w:eastAsia="Times New Roman" w:hAnsi="Times New Roman" w:cs="Times New Roman"/>
          <w:sz w:val="28"/>
          <w:szCs w:val="28"/>
        </w:rPr>
        <w:t>K</w:t>
      </w:r>
      <w:r>
        <w:rPr>
          <w:rFonts w:ascii="Times New Roman" w:eastAsia="Times New Roman" w:hAnsi="Times New Roman" w:cs="Times New Roman"/>
          <w:sz w:val="28"/>
          <w:szCs w:val="28"/>
        </w:rPr>
        <w:t>enya</w:t>
      </w:r>
      <w:r w:rsidRPr="00990F09">
        <w:rPr>
          <w:rFonts w:ascii="Times New Roman" w:eastAsia="Times New Roman" w:hAnsi="Times New Roman" w:cs="Times New Roman"/>
          <w:sz w:val="28"/>
          <w:szCs w:val="28"/>
        </w:rPr>
        <w:t xml:space="preserve"> are provided by personnel who are suitably trained</w:t>
      </w:r>
      <w:r>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and qualified to provide services at one or more of the three levels of provision: Air</w:t>
      </w:r>
      <w:r>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Traffic Control, K</w:t>
      </w:r>
      <w:r>
        <w:rPr>
          <w:rFonts w:ascii="Times New Roman" w:eastAsia="Times New Roman" w:hAnsi="Times New Roman" w:cs="Times New Roman"/>
          <w:sz w:val="28"/>
          <w:szCs w:val="28"/>
        </w:rPr>
        <w:t>enya</w:t>
      </w:r>
      <w:r w:rsidRPr="00990F09">
        <w:rPr>
          <w:rFonts w:ascii="Times New Roman" w:eastAsia="Times New Roman" w:hAnsi="Times New Roman" w:cs="Times New Roman"/>
          <w:sz w:val="28"/>
          <w:szCs w:val="28"/>
        </w:rPr>
        <w:t xml:space="preserve"> Flight Information Services and Air/Ground Communication</w:t>
      </w:r>
      <w:r>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Service.</w:t>
      </w:r>
    </w:p>
    <w:p w:rsidR="00990F09" w:rsidRDefault="00990F09" w:rsidP="005A5DBD">
      <w:pPr>
        <w:autoSpaceDE w:val="0"/>
        <w:autoSpaceDN w:val="0"/>
        <w:adjustRightInd w:val="0"/>
        <w:spacing w:after="0" w:line="240" w:lineRule="auto"/>
        <w:rPr>
          <w:rFonts w:ascii="Times New Roman" w:eastAsia="Times New Roman" w:hAnsi="Times New Roman" w:cs="Times New Roman"/>
          <w:sz w:val="28"/>
          <w:szCs w:val="28"/>
        </w:rPr>
      </w:pPr>
    </w:p>
    <w:p w:rsidR="00990F09" w:rsidRPr="00990F09" w:rsidRDefault="00990F09" w:rsidP="00990F09">
      <w:pPr>
        <w:autoSpaceDE w:val="0"/>
        <w:autoSpaceDN w:val="0"/>
        <w:adjustRightInd w:val="0"/>
        <w:spacing w:after="0" w:line="240" w:lineRule="auto"/>
        <w:jc w:val="both"/>
        <w:rPr>
          <w:rFonts w:ascii="Times New Roman" w:eastAsia="Times New Roman" w:hAnsi="Times New Roman" w:cs="Times New Roman"/>
          <w:sz w:val="28"/>
          <w:szCs w:val="28"/>
        </w:rPr>
      </w:pPr>
      <w:r w:rsidRPr="00990F09">
        <w:rPr>
          <w:rFonts w:ascii="Times New Roman" w:eastAsia="Times New Roman" w:hAnsi="Times New Roman" w:cs="Times New Roman"/>
          <w:sz w:val="28"/>
          <w:szCs w:val="28"/>
        </w:rPr>
        <w:t xml:space="preserve">This </w:t>
      </w:r>
      <w:r>
        <w:rPr>
          <w:rFonts w:ascii="Times New Roman" w:eastAsia="Times New Roman" w:hAnsi="Times New Roman" w:cs="Times New Roman"/>
          <w:sz w:val="28"/>
          <w:szCs w:val="28"/>
        </w:rPr>
        <w:t>section</w:t>
      </w:r>
      <w:r w:rsidRPr="00990F09">
        <w:rPr>
          <w:rFonts w:ascii="Times New Roman" w:eastAsia="Times New Roman" w:hAnsi="Times New Roman" w:cs="Times New Roman"/>
          <w:sz w:val="28"/>
          <w:szCs w:val="28"/>
        </w:rPr>
        <w:t xml:space="preserve"> provides guidance on the policy associated with the provision of Air</w:t>
      </w:r>
    </w:p>
    <w:p w:rsidR="00990F09" w:rsidRDefault="00990F09" w:rsidP="00990F09">
      <w:pPr>
        <w:autoSpaceDE w:val="0"/>
        <w:autoSpaceDN w:val="0"/>
        <w:adjustRightInd w:val="0"/>
        <w:spacing w:after="0" w:line="240" w:lineRule="auto"/>
        <w:jc w:val="both"/>
        <w:rPr>
          <w:rFonts w:ascii="Times New Roman" w:eastAsia="Times New Roman" w:hAnsi="Times New Roman" w:cs="Times New Roman"/>
          <w:sz w:val="28"/>
          <w:szCs w:val="28"/>
        </w:rPr>
      </w:pPr>
      <w:r w:rsidRPr="00990F09">
        <w:rPr>
          <w:rFonts w:ascii="Times New Roman" w:eastAsia="Times New Roman" w:hAnsi="Times New Roman" w:cs="Times New Roman"/>
          <w:sz w:val="28"/>
          <w:szCs w:val="28"/>
        </w:rPr>
        <w:t>Traffic Services within K</w:t>
      </w:r>
      <w:r>
        <w:rPr>
          <w:rFonts w:ascii="Times New Roman" w:eastAsia="Times New Roman" w:hAnsi="Times New Roman" w:cs="Times New Roman"/>
          <w:sz w:val="28"/>
          <w:szCs w:val="28"/>
        </w:rPr>
        <w:t xml:space="preserve">enyan </w:t>
      </w:r>
      <w:r w:rsidRPr="00990F09">
        <w:rPr>
          <w:rFonts w:ascii="Times New Roman" w:eastAsia="Times New Roman" w:hAnsi="Times New Roman" w:cs="Times New Roman"/>
          <w:sz w:val="28"/>
          <w:szCs w:val="28"/>
        </w:rPr>
        <w:t>airspace.</w:t>
      </w:r>
    </w:p>
    <w:p w:rsidR="00990F09" w:rsidRDefault="00990F09" w:rsidP="00990F09">
      <w:pPr>
        <w:autoSpaceDE w:val="0"/>
        <w:autoSpaceDN w:val="0"/>
        <w:adjustRightInd w:val="0"/>
        <w:spacing w:after="0" w:line="240" w:lineRule="auto"/>
        <w:jc w:val="both"/>
        <w:rPr>
          <w:rFonts w:ascii="Times New Roman" w:eastAsia="Times New Roman" w:hAnsi="Times New Roman" w:cs="Times New Roman"/>
          <w:sz w:val="28"/>
          <w:szCs w:val="28"/>
        </w:rPr>
      </w:pPr>
    </w:p>
    <w:p w:rsidR="00990F09" w:rsidRPr="00990F09" w:rsidRDefault="00990F09" w:rsidP="00B07488">
      <w:pPr>
        <w:autoSpaceDE w:val="0"/>
        <w:autoSpaceDN w:val="0"/>
        <w:adjustRightInd w:val="0"/>
        <w:spacing w:after="0" w:line="240" w:lineRule="auto"/>
        <w:jc w:val="both"/>
        <w:rPr>
          <w:rFonts w:ascii="Times New Roman" w:eastAsia="Times New Roman" w:hAnsi="Times New Roman" w:cs="Times New Roman"/>
          <w:sz w:val="28"/>
          <w:szCs w:val="28"/>
        </w:rPr>
      </w:pPr>
      <w:r w:rsidRPr="00990F09">
        <w:rPr>
          <w:rFonts w:ascii="Times New Roman" w:eastAsia="Times New Roman" w:hAnsi="Times New Roman" w:cs="Times New Roman"/>
          <w:sz w:val="28"/>
          <w:szCs w:val="28"/>
        </w:rPr>
        <w:t>Individual ATS units may provide services within clearly defined geographic</w:t>
      </w:r>
      <w:r w:rsidR="00B07488">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boundaries (such as a specific portion of airspace) or may provide services within a</w:t>
      </w:r>
      <w:r w:rsidR="00B07488">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general area (for example, in the vicinity of an aerodrome).</w:t>
      </w:r>
    </w:p>
    <w:p w:rsidR="00990F09" w:rsidRPr="00990F09" w:rsidRDefault="00990F09" w:rsidP="00B07488">
      <w:pPr>
        <w:autoSpaceDE w:val="0"/>
        <w:autoSpaceDN w:val="0"/>
        <w:adjustRightInd w:val="0"/>
        <w:spacing w:after="0" w:line="240" w:lineRule="auto"/>
        <w:jc w:val="both"/>
        <w:rPr>
          <w:rFonts w:ascii="Times New Roman" w:eastAsia="Times New Roman" w:hAnsi="Times New Roman" w:cs="Times New Roman"/>
          <w:sz w:val="28"/>
          <w:szCs w:val="28"/>
        </w:rPr>
      </w:pPr>
      <w:r w:rsidRPr="00990F09">
        <w:rPr>
          <w:rFonts w:ascii="Times New Roman" w:eastAsia="Times New Roman" w:hAnsi="Times New Roman" w:cs="Times New Roman"/>
          <w:sz w:val="28"/>
          <w:szCs w:val="28"/>
        </w:rPr>
        <w:t>The rules pertaining to aircraft flight and to the ATS provided will be determined by a</w:t>
      </w:r>
      <w:r w:rsidR="00B07488">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 xml:space="preserve">number of factors (including airspace </w:t>
      </w:r>
      <w:proofErr w:type="spellStart"/>
      <w:r w:rsidRPr="00990F09">
        <w:rPr>
          <w:rFonts w:ascii="Times New Roman" w:eastAsia="Times New Roman" w:hAnsi="Times New Roman" w:cs="Times New Roman"/>
          <w:sz w:val="28"/>
          <w:szCs w:val="28"/>
        </w:rPr>
        <w:t>cate</w:t>
      </w:r>
      <w:r w:rsidR="00B07488">
        <w:rPr>
          <w:rFonts w:ascii="Times New Roman" w:eastAsia="Times New Roman" w:hAnsi="Times New Roman" w:cs="Times New Roman"/>
          <w:sz w:val="28"/>
          <w:szCs w:val="28"/>
        </w:rPr>
        <w:t>gorisation</w:t>
      </w:r>
      <w:proofErr w:type="spellEnd"/>
      <w:r w:rsidR="00B07488">
        <w:rPr>
          <w:rFonts w:ascii="Times New Roman" w:eastAsia="Times New Roman" w:hAnsi="Times New Roman" w:cs="Times New Roman"/>
          <w:sz w:val="28"/>
          <w:szCs w:val="28"/>
        </w:rPr>
        <w:t xml:space="preserve">, weather conditions, </w:t>
      </w:r>
      <w:r w:rsidRPr="00990F09">
        <w:rPr>
          <w:rFonts w:ascii="Times New Roman" w:eastAsia="Times New Roman" w:hAnsi="Times New Roman" w:cs="Times New Roman"/>
          <w:sz w:val="28"/>
          <w:szCs w:val="28"/>
        </w:rPr>
        <w:t>aircraft</w:t>
      </w:r>
      <w:r w:rsidR="00B07488">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flight rules and type of ATSU).</w:t>
      </w:r>
    </w:p>
    <w:p w:rsidR="00B07488" w:rsidRDefault="00B07488" w:rsidP="00990F09">
      <w:pPr>
        <w:autoSpaceDE w:val="0"/>
        <w:autoSpaceDN w:val="0"/>
        <w:adjustRightInd w:val="0"/>
        <w:spacing w:after="0" w:line="240" w:lineRule="auto"/>
        <w:rPr>
          <w:rFonts w:ascii="Times New Roman" w:eastAsia="Times New Roman" w:hAnsi="Times New Roman" w:cs="Times New Roman"/>
          <w:sz w:val="28"/>
          <w:szCs w:val="28"/>
        </w:rPr>
      </w:pPr>
    </w:p>
    <w:p w:rsidR="00990F09" w:rsidRPr="00990F09" w:rsidRDefault="00990F09" w:rsidP="00B07488">
      <w:pPr>
        <w:autoSpaceDE w:val="0"/>
        <w:autoSpaceDN w:val="0"/>
        <w:adjustRightInd w:val="0"/>
        <w:spacing w:after="0" w:line="240" w:lineRule="auto"/>
        <w:jc w:val="both"/>
        <w:rPr>
          <w:rFonts w:ascii="Times New Roman" w:eastAsia="Times New Roman" w:hAnsi="Times New Roman" w:cs="Times New Roman"/>
          <w:sz w:val="28"/>
          <w:szCs w:val="28"/>
        </w:rPr>
      </w:pPr>
      <w:r w:rsidRPr="00990F09">
        <w:rPr>
          <w:rFonts w:ascii="Times New Roman" w:eastAsia="Times New Roman" w:hAnsi="Times New Roman" w:cs="Times New Roman"/>
          <w:sz w:val="28"/>
          <w:szCs w:val="28"/>
        </w:rPr>
        <w:t>Not all aircraft within the same geographic area will necessarily be in communication</w:t>
      </w:r>
      <w:r w:rsidR="00B07488">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 xml:space="preserve">with the same ATSU or </w:t>
      </w:r>
      <w:r w:rsidR="00B07488">
        <w:rPr>
          <w:rFonts w:ascii="Times New Roman" w:eastAsia="Times New Roman" w:hAnsi="Times New Roman" w:cs="Times New Roman"/>
          <w:sz w:val="28"/>
          <w:szCs w:val="28"/>
        </w:rPr>
        <w:t xml:space="preserve">operating under the same rules. </w:t>
      </w:r>
      <w:r w:rsidRPr="00990F09">
        <w:rPr>
          <w:rFonts w:ascii="Times New Roman" w:eastAsia="Times New Roman" w:hAnsi="Times New Roman" w:cs="Times New Roman"/>
          <w:sz w:val="28"/>
          <w:szCs w:val="28"/>
        </w:rPr>
        <w:t xml:space="preserve">It is important that those managing </w:t>
      </w:r>
      <w:r w:rsidR="008324E4">
        <w:rPr>
          <w:rFonts w:ascii="Times New Roman" w:eastAsia="Times New Roman" w:hAnsi="Times New Roman" w:cs="Times New Roman"/>
          <w:sz w:val="28"/>
          <w:szCs w:val="28"/>
        </w:rPr>
        <w:t>RPAS</w:t>
      </w:r>
      <w:r w:rsidRPr="00990F09">
        <w:rPr>
          <w:rFonts w:ascii="Times New Roman" w:eastAsia="Times New Roman" w:hAnsi="Times New Roman" w:cs="Times New Roman"/>
          <w:sz w:val="28"/>
          <w:szCs w:val="28"/>
        </w:rPr>
        <w:t xml:space="preserve"> operations are familiar with the relevant rules</w:t>
      </w:r>
      <w:r w:rsidR="00B07488">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and procedures applicable within any airspace through which the aircraft will be</w:t>
      </w:r>
      <w:r w:rsidR="00B07488">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flown.</w:t>
      </w:r>
    </w:p>
    <w:p w:rsidR="00B07488" w:rsidRDefault="00B07488" w:rsidP="00B07488">
      <w:pPr>
        <w:autoSpaceDE w:val="0"/>
        <w:autoSpaceDN w:val="0"/>
        <w:adjustRightInd w:val="0"/>
        <w:spacing w:after="0" w:line="240" w:lineRule="auto"/>
        <w:jc w:val="both"/>
        <w:rPr>
          <w:rFonts w:ascii="Times New Roman" w:eastAsia="Times New Roman" w:hAnsi="Times New Roman" w:cs="Times New Roman"/>
          <w:sz w:val="28"/>
          <w:szCs w:val="28"/>
        </w:rPr>
      </w:pPr>
    </w:p>
    <w:p w:rsidR="00990F09" w:rsidRPr="00990F09" w:rsidRDefault="00990F09" w:rsidP="00B07488">
      <w:pPr>
        <w:autoSpaceDE w:val="0"/>
        <w:autoSpaceDN w:val="0"/>
        <w:adjustRightInd w:val="0"/>
        <w:spacing w:after="0" w:line="240" w:lineRule="auto"/>
        <w:jc w:val="both"/>
        <w:rPr>
          <w:rFonts w:ascii="Times New Roman" w:eastAsia="Times New Roman" w:hAnsi="Times New Roman" w:cs="Times New Roman"/>
          <w:sz w:val="28"/>
          <w:szCs w:val="28"/>
        </w:rPr>
      </w:pPr>
      <w:r w:rsidRPr="00990F09">
        <w:rPr>
          <w:rFonts w:ascii="Times New Roman" w:eastAsia="Times New Roman" w:hAnsi="Times New Roman" w:cs="Times New Roman"/>
          <w:sz w:val="28"/>
          <w:szCs w:val="28"/>
        </w:rPr>
        <w:t>UAS operation is expected to be transparent to ATS providers. The pilot will be</w:t>
      </w:r>
      <w:r w:rsidR="00B07488">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required to respond to ATS guidance or requests for information, and comply with any</w:t>
      </w:r>
      <w:r w:rsidR="00B07488">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ATC instruction, in the same way and within the same timeframe that the pilot of a</w:t>
      </w:r>
      <w:r w:rsidR="00B07488">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manned aircraft would. These instructions may take a variety of forms, for example,</w:t>
      </w:r>
      <w:r w:rsidR="00B07488">
        <w:rPr>
          <w:rFonts w:ascii="Times New Roman" w:eastAsia="Times New Roman" w:hAnsi="Times New Roman" w:cs="Times New Roman"/>
          <w:sz w:val="28"/>
          <w:szCs w:val="28"/>
        </w:rPr>
        <w:t xml:space="preserve"> </w:t>
      </w:r>
      <w:r w:rsidRPr="00990F09">
        <w:rPr>
          <w:rFonts w:ascii="Times New Roman" w:eastAsia="Times New Roman" w:hAnsi="Times New Roman" w:cs="Times New Roman"/>
          <w:sz w:val="28"/>
          <w:szCs w:val="28"/>
        </w:rPr>
        <w:t>to follow another aircraft or to confirm that another aircraft is in sight.</w:t>
      </w:r>
    </w:p>
    <w:p w:rsidR="00B07488" w:rsidRDefault="00B07488" w:rsidP="005A5DBD">
      <w:pPr>
        <w:autoSpaceDE w:val="0"/>
        <w:autoSpaceDN w:val="0"/>
        <w:adjustRightInd w:val="0"/>
        <w:spacing w:after="0" w:line="240" w:lineRule="auto"/>
        <w:rPr>
          <w:rFonts w:ascii="Times New Roman" w:hAnsi="Times New Roman" w:cs="Times New Roman"/>
          <w:b/>
          <w:bCs/>
          <w:sz w:val="28"/>
          <w:szCs w:val="28"/>
        </w:rPr>
      </w:pPr>
    </w:p>
    <w:p w:rsidR="005A5DBD" w:rsidRPr="00836844" w:rsidRDefault="00836844" w:rsidP="00836844">
      <w:pPr>
        <w:pStyle w:val="Heading2"/>
        <w:ind w:left="720" w:hanging="720"/>
        <w:rPr>
          <w:rFonts w:ascii="Times New Roman" w:hAnsi="Times New Roman" w:cs="Times New Roman"/>
          <w:sz w:val="32"/>
          <w:szCs w:val="32"/>
        </w:rPr>
      </w:pPr>
      <w:bookmarkStart w:id="12" w:name="_Toc406320552"/>
      <w:r>
        <w:rPr>
          <w:rFonts w:ascii="Times New Roman" w:hAnsi="Times New Roman" w:cs="Times New Roman"/>
          <w:sz w:val="32"/>
          <w:szCs w:val="32"/>
        </w:rPr>
        <w:t>7.0</w:t>
      </w:r>
      <w:r>
        <w:rPr>
          <w:rFonts w:ascii="Times New Roman" w:hAnsi="Times New Roman" w:cs="Times New Roman"/>
          <w:sz w:val="32"/>
          <w:szCs w:val="32"/>
        </w:rPr>
        <w:tab/>
      </w:r>
      <w:r w:rsidRPr="00836844">
        <w:rPr>
          <w:rFonts w:ascii="Times New Roman" w:hAnsi="Times New Roman" w:cs="Times New Roman"/>
          <w:sz w:val="32"/>
          <w:szCs w:val="32"/>
        </w:rPr>
        <w:t>INCIDENT/ACCIDENT PROCEDURES</w:t>
      </w:r>
      <w:bookmarkEnd w:id="12"/>
    </w:p>
    <w:p w:rsidR="005A5DBD" w:rsidRPr="005A5DBD" w:rsidRDefault="005A5DBD" w:rsidP="005A5DBD">
      <w:pPr>
        <w:autoSpaceDE w:val="0"/>
        <w:autoSpaceDN w:val="0"/>
        <w:adjustRightInd w:val="0"/>
        <w:spacing w:after="0" w:line="240" w:lineRule="auto"/>
        <w:rPr>
          <w:rFonts w:ascii="Times New Roman" w:hAnsi="Times New Roman" w:cs="Times New Roman"/>
          <w:b/>
          <w:bCs/>
          <w:sz w:val="28"/>
          <w:szCs w:val="28"/>
        </w:rPr>
      </w:pPr>
    </w:p>
    <w:p w:rsidR="005A5DBD" w:rsidRPr="00836844" w:rsidRDefault="00836844" w:rsidP="00836844">
      <w:pPr>
        <w:pStyle w:val="Heading3"/>
        <w:rPr>
          <w:rFonts w:ascii="Times New Roman" w:hAnsi="Times New Roman" w:cs="Times New Roman"/>
          <w:sz w:val="28"/>
          <w:szCs w:val="28"/>
        </w:rPr>
      </w:pPr>
      <w:bookmarkStart w:id="13" w:name="_Toc406320553"/>
      <w:r>
        <w:rPr>
          <w:rFonts w:ascii="Times New Roman" w:hAnsi="Times New Roman" w:cs="Times New Roman"/>
          <w:sz w:val="28"/>
          <w:szCs w:val="28"/>
        </w:rPr>
        <w:t>7.1</w:t>
      </w:r>
      <w:r>
        <w:rPr>
          <w:rFonts w:ascii="Times New Roman" w:hAnsi="Times New Roman" w:cs="Times New Roman"/>
          <w:sz w:val="28"/>
          <w:szCs w:val="28"/>
        </w:rPr>
        <w:tab/>
      </w:r>
      <w:r w:rsidR="005A5DBD" w:rsidRPr="00836844">
        <w:rPr>
          <w:rFonts w:ascii="Times New Roman" w:hAnsi="Times New Roman" w:cs="Times New Roman"/>
          <w:sz w:val="28"/>
          <w:szCs w:val="28"/>
        </w:rPr>
        <w:t>Scope</w:t>
      </w:r>
      <w:bookmarkEnd w:id="13"/>
    </w:p>
    <w:p w:rsidR="005A5DBD" w:rsidRDefault="005A5DBD" w:rsidP="005A5DBD">
      <w:pPr>
        <w:autoSpaceDE w:val="0"/>
        <w:autoSpaceDN w:val="0"/>
        <w:adjustRightInd w:val="0"/>
        <w:spacing w:after="0" w:line="240" w:lineRule="auto"/>
        <w:jc w:val="both"/>
        <w:rPr>
          <w:rFonts w:ascii="Times New Roman" w:hAnsi="Times New Roman" w:cs="Times New Roman"/>
          <w:sz w:val="28"/>
          <w:szCs w:val="28"/>
        </w:rPr>
      </w:pPr>
      <w:r w:rsidRPr="005A5DBD">
        <w:rPr>
          <w:rFonts w:ascii="Times New Roman" w:hAnsi="Times New Roman" w:cs="Times New Roman"/>
          <w:sz w:val="28"/>
          <w:szCs w:val="28"/>
        </w:rPr>
        <w:t xml:space="preserve">The safe operation of </w:t>
      </w:r>
      <w:r w:rsidR="008324E4">
        <w:rPr>
          <w:rFonts w:ascii="Times New Roman" w:hAnsi="Times New Roman" w:cs="Times New Roman"/>
          <w:sz w:val="28"/>
          <w:szCs w:val="28"/>
        </w:rPr>
        <w:t>RPAS</w:t>
      </w:r>
      <w:r w:rsidRPr="005A5DBD">
        <w:rPr>
          <w:rFonts w:ascii="Times New Roman" w:hAnsi="Times New Roman" w:cs="Times New Roman"/>
          <w:sz w:val="28"/>
          <w:szCs w:val="28"/>
        </w:rPr>
        <w:t xml:space="preserve"> is as important as that of manned aircraft, and third-party</w:t>
      </w:r>
      <w:r>
        <w:rPr>
          <w:rFonts w:ascii="Times New Roman" w:hAnsi="Times New Roman" w:cs="Times New Roman"/>
          <w:sz w:val="28"/>
          <w:szCs w:val="28"/>
        </w:rPr>
        <w:t xml:space="preserve"> </w:t>
      </w:r>
      <w:r w:rsidRPr="005A5DBD">
        <w:rPr>
          <w:rFonts w:ascii="Times New Roman" w:hAnsi="Times New Roman" w:cs="Times New Roman"/>
          <w:sz w:val="28"/>
          <w:szCs w:val="28"/>
        </w:rPr>
        <w:t>injury and damage to property can be just as severe when caused by either type of</w:t>
      </w:r>
      <w:r>
        <w:rPr>
          <w:rFonts w:ascii="Times New Roman" w:hAnsi="Times New Roman" w:cs="Times New Roman"/>
          <w:sz w:val="28"/>
          <w:szCs w:val="28"/>
        </w:rPr>
        <w:t xml:space="preserve"> </w:t>
      </w:r>
      <w:r w:rsidRPr="005A5DBD">
        <w:rPr>
          <w:rFonts w:ascii="Times New Roman" w:hAnsi="Times New Roman" w:cs="Times New Roman"/>
          <w:sz w:val="28"/>
          <w:szCs w:val="28"/>
        </w:rPr>
        <w:t>aircraft. Proper investigation of each accident, serious incident or other occurrence is</w:t>
      </w:r>
      <w:r>
        <w:rPr>
          <w:rFonts w:ascii="Times New Roman" w:hAnsi="Times New Roman" w:cs="Times New Roman"/>
          <w:sz w:val="28"/>
          <w:szCs w:val="28"/>
        </w:rPr>
        <w:t xml:space="preserve"> </w:t>
      </w:r>
      <w:r w:rsidRPr="005A5DBD">
        <w:rPr>
          <w:rFonts w:ascii="Times New Roman" w:hAnsi="Times New Roman" w:cs="Times New Roman"/>
          <w:sz w:val="28"/>
          <w:szCs w:val="28"/>
        </w:rPr>
        <w:t>absolutely necessary in order to identify causal factors and to prevent repetition.</w:t>
      </w:r>
      <w:r>
        <w:rPr>
          <w:rFonts w:ascii="Times New Roman" w:hAnsi="Times New Roman" w:cs="Times New Roman"/>
          <w:sz w:val="28"/>
          <w:szCs w:val="28"/>
        </w:rPr>
        <w:t xml:space="preserve"> </w:t>
      </w:r>
      <w:r w:rsidRPr="005A5DBD">
        <w:rPr>
          <w:rFonts w:ascii="Times New Roman" w:hAnsi="Times New Roman" w:cs="Times New Roman"/>
          <w:sz w:val="28"/>
          <w:szCs w:val="28"/>
        </w:rPr>
        <w:t>Similarly, the sharing of safety related information is critical in reducing the number of</w:t>
      </w:r>
      <w:r>
        <w:rPr>
          <w:rFonts w:ascii="Times New Roman" w:hAnsi="Times New Roman" w:cs="Times New Roman"/>
          <w:sz w:val="28"/>
          <w:szCs w:val="28"/>
        </w:rPr>
        <w:t xml:space="preserve"> </w:t>
      </w:r>
      <w:r w:rsidRPr="005A5DBD">
        <w:rPr>
          <w:rFonts w:ascii="Times New Roman" w:hAnsi="Times New Roman" w:cs="Times New Roman"/>
          <w:sz w:val="28"/>
          <w:szCs w:val="28"/>
        </w:rPr>
        <w:t xml:space="preserve">occurrences. The limited operational experience with </w:t>
      </w:r>
      <w:r w:rsidR="008324E4">
        <w:rPr>
          <w:rFonts w:ascii="Times New Roman" w:hAnsi="Times New Roman" w:cs="Times New Roman"/>
          <w:sz w:val="28"/>
          <w:szCs w:val="28"/>
        </w:rPr>
        <w:t>RPAS</w:t>
      </w:r>
      <w:r w:rsidRPr="005A5DBD">
        <w:rPr>
          <w:rFonts w:ascii="Times New Roman" w:hAnsi="Times New Roman" w:cs="Times New Roman"/>
          <w:sz w:val="28"/>
          <w:szCs w:val="28"/>
        </w:rPr>
        <w:t xml:space="preserve"> in civil applications makes</w:t>
      </w:r>
      <w:r>
        <w:rPr>
          <w:rFonts w:ascii="Times New Roman" w:hAnsi="Times New Roman" w:cs="Times New Roman"/>
          <w:sz w:val="28"/>
          <w:szCs w:val="28"/>
        </w:rPr>
        <w:t xml:space="preserve"> </w:t>
      </w:r>
      <w:r w:rsidRPr="005A5DBD">
        <w:rPr>
          <w:rFonts w:ascii="Times New Roman" w:hAnsi="Times New Roman" w:cs="Times New Roman"/>
          <w:sz w:val="28"/>
          <w:szCs w:val="28"/>
        </w:rPr>
        <w:t>such investigation particularly relevant.</w:t>
      </w:r>
    </w:p>
    <w:p w:rsidR="005A5DBD" w:rsidRDefault="005A5DBD" w:rsidP="005A5DBD">
      <w:pPr>
        <w:autoSpaceDE w:val="0"/>
        <w:autoSpaceDN w:val="0"/>
        <w:adjustRightInd w:val="0"/>
        <w:spacing w:after="0" w:line="240" w:lineRule="auto"/>
        <w:jc w:val="both"/>
        <w:rPr>
          <w:rFonts w:ascii="Times New Roman" w:hAnsi="Times New Roman" w:cs="Times New Roman"/>
          <w:sz w:val="28"/>
          <w:szCs w:val="28"/>
        </w:rPr>
      </w:pPr>
    </w:p>
    <w:p w:rsidR="005A5DBD" w:rsidRPr="005A5DBD" w:rsidRDefault="005A5DBD" w:rsidP="005A5DBD">
      <w:pPr>
        <w:autoSpaceDE w:val="0"/>
        <w:autoSpaceDN w:val="0"/>
        <w:adjustRightInd w:val="0"/>
        <w:spacing w:after="0" w:line="240" w:lineRule="auto"/>
        <w:jc w:val="both"/>
        <w:rPr>
          <w:rFonts w:ascii="Times New Roman" w:hAnsi="Times New Roman" w:cs="Times New Roman"/>
          <w:sz w:val="28"/>
          <w:szCs w:val="28"/>
        </w:rPr>
      </w:pPr>
      <w:r w:rsidRPr="005A5DBD">
        <w:rPr>
          <w:rFonts w:ascii="Times New Roman" w:hAnsi="Times New Roman" w:cs="Times New Roman"/>
          <w:sz w:val="28"/>
          <w:szCs w:val="28"/>
        </w:rPr>
        <w:t xml:space="preserve">This </w:t>
      </w:r>
      <w:r>
        <w:rPr>
          <w:rFonts w:ascii="Times New Roman" w:hAnsi="Times New Roman" w:cs="Times New Roman"/>
          <w:sz w:val="28"/>
          <w:szCs w:val="28"/>
        </w:rPr>
        <w:t>section</w:t>
      </w:r>
      <w:r w:rsidRPr="005A5DBD">
        <w:rPr>
          <w:rFonts w:ascii="Times New Roman" w:hAnsi="Times New Roman" w:cs="Times New Roman"/>
          <w:sz w:val="28"/>
          <w:szCs w:val="28"/>
        </w:rPr>
        <w:t xml:space="preserve"> outlines the principles that should be employed with regard to the</w:t>
      </w:r>
      <w:r>
        <w:rPr>
          <w:rFonts w:ascii="Times New Roman" w:hAnsi="Times New Roman" w:cs="Times New Roman"/>
          <w:sz w:val="28"/>
          <w:szCs w:val="28"/>
        </w:rPr>
        <w:t xml:space="preserve"> </w:t>
      </w:r>
      <w:r w:rsidRPr="005A5DBD">
        <w:rPr>
          <w:rFonts w:ascii="Times New Roman" w:hAnsi="Times New Roman" w:cs="Times New Roman"/>
          <w:sz w:val="28"/>
          <w:szCs w:val="28"/>
        </w:rPr>
        <w:t>reporting and further investigation of occurrences involving the operation of all civilian</w:t>
      </w:r>
      <w:r>
        <w:rPr>
          <w:rFonts w:ascii="Times New Roman" w:hAnsi="Times New Roman" w:cs="Times New Roman"/>
          <w:sz w:val="28"/>
          <w:szCs w:val="28"/>
        </w:rPr>
        <w:t xml:space="preserve"> </w:t>
      </w:r>
      <w:r w:rsidRPr="005A5DBD">
        <w:rPr>
          <w:rFonts w:ascii="Times New Roman" w:hAnsi="Times New Roman" w:cs="Times New Roman"/>
          <w:sz w:val="28"/>
          <w:szCs w:val="28"/>
        </w:rPr>
        <w:t>unmanned aircraft within K</w:t>
      </w:r>
      <w:r>
        <w:rPr>
          <w:rFonts w:ascii="Times New Roman" w:hAnsi="Times New Roman" w:cs="Times New Roman"/>
          <w:sz w:val="28"/>
          <w:szCs w:val="28"/>
        </w:rPr>
        <w:t>enyan</w:t>
      </w:r>
      <w:r w:rsidRPr="005A5DBD">
        <w:rPr>
          <w:rFonts w:ascii="Times New Roman" w:hAnsi="Times New Roman" w:cs="Times New Roman"/>
          <w:sz w:val="28"/>
          <w:szCs w:val="28"/>
        </w:rPr>
        <w:t xml:space="preserve"> airspace; it also covers occurrences involving K</w:t>
      </w:r>
      <w:r>
        <w:rPr>
          <w:rFonts w:ascii="Times New Roman" w:hAnsi="Times New Roman" w:cs="Times New Roman"/>
          <w:sz w:val="28"/>
          <w:szCs w:val="28"/>
        </w:rPr>
        <w:t xml:space="preserve">enyan </w:t>
      </w:r>
      <w:r w:rsidRPr="005A5DBD">
        <w:rPr>
          <w:rFonts w:ascii="Times New Roman" w:hAnsi="Times New Roman" w:cs="Times New Roman"/>
          <w:sz w:val="28"/>
          <w:szCs w:val="28"/>
        </w:rPr>
        <w:t>registered</w:t>
      </w:r>
      <w:r>
        <w:rPr>
          <w:rFonts w:ascii="Times New Roman" w:hAnsi="Times New Roman" w:cs="Times New Roman"/>
          <w:sz w:val="28"/>
          <w:szCs w:val="28"/>
        </w:rPr>
        <w:t xml:space="preserve"> </w:t>
      </w:r>
      <w:r w:rsidRPr="005A5DBD">
        <w:rPr>
          <w:rFonts w:ascii="Times New Roman" w:hAnsi="Times New Roman" w:cs="Times New Roman"/>
          <w:sz w:val="28"/>
          <w:szCs w:val="28"/>
        </w:rPr>
        <w:t>unmanned aircraft that take place within the airspace of other nations. The</w:t>
      </w:r>
      <w:r>
        <w:rPr>
          <w:rFonts w:ascii="Times New Roman" w:hAnsi="Times New Roman" w:cs="Times New Roman"/>
          <w:sz w:val="28"/>
          <w:szCs w:val="28"/>
        </w:rPr>
        <w:t xml:space="preserve"> </w:t>
      </w:r>
      <w:r w:rsidRPr="005A5DBD">
        <w:rPr>
          <w:rFonts w:ascii="Times New Roman" w:hAnsi="Times New Roman" w:cs="Times New Roman"/>
          <w:sz w:val="28"/>
          <w:szCs w:val="28"/>
        </w:rPr>
        <w:t>requirements for investigation of occurrences involving K</w:t>
      </w:r>
      <w:r>
        <w:rPr>
          <w:rFonts w:ascii="Times New Roman" w:hAnsi="Times New Roman" w:cs="Times New Roman"/>
          <w:sz w:val="28"/>
          <w:szCs w:val="28"/>
        </w:rPr>
        <w:t>enyan</w:t>
      </w:r>
      <w:r w:rsidRPr="005A5DBD">
        <w:rPr>
          <w:rFonts w:ascii="Times New Roman" w:hAnsi="Times New Roman" w:cs="Times New Roman"/>
          <w:sz w:val="28"/>
          <w:szCs w:val="28"/>
        </w:rPr>
        <w:t xml:space="preserve"> military </w:t>
      </w:r>
      <w:r w:rsidR="008324E4">
        <w:rPr>
          <w:rFonts w:ascii="Times New Roman" w:hAnsi="Times New Roman" w:cs="Times New Roman"/>
          <w:sz w:val="28"/>
          <w:szCs w:val="28"/>
        </w:rPr>
        <w:t>RPAS</w:t>
      </w:r>
      <w:r w:rsidRPr="005A5DBD">
        <w:rPr>
          <w:rFonts w:ascii="Times New Roman" w:hAnsi="Times New Roman" w:cs="Times New Roman"/>
          <w:sz w:val="28"/>
          <w:szCs w:val="28"/>
        </w:rPr>
        <w:t xml:space="preserve"> are contained</w:t>
      </w:r>
      <w:r>
        <w:rPr>
          <w:rFonts w:ascii="Times New Roman" w:hAnsi="Times New Roman" w:cs="Times New Roman"/>
          <w:sz w:val="28"/>
          <w:szCs w:val="28"/>
        </w:rPr>
        <w:t xml:space="preserve"> </w:t>
      </w:r>
      <w:r w:rsidRPr="005A5DBD">
        <w:rPr>
          <w:rFonts w:ascii="Times New Roman" w:hAnsi="Times New Roman" w:cs="Times New Roman"/>
          <w:sz w:val="28"/>
          <w:szCs w:val="28"/>
        </w:rPr>
        <w:t>within the appropriate military regulations.</w:t>
      </w:r>
    </w:p>
    <w:p w:rsidR="005A5DBD" w:rsidRDefault="005A5DBD" w:rsidP="005A5DBD">
      <w:pPr>
        <w:autoSpaceDE w:val="0"/>
        <w:autoSpaceDN w:val="0"/>
        <w:adjustRightInd w:val="0"/>
        <w:spacing w:after="0" w:line="240" w:lineRule="auto"/>
        <w:rPr>
          <w:rFonts w:ascii="Times New Roman" w:hAnsi="Times New Roman" w:cs="Times New Roman"/>
          <w:b/>
          <w:bCs/>
          <w:sz w:val="28"/>
          <w:szCs w:val="28"/>
        </w:rPr>
      </w:pPr>
    </w:p>
    <w:p w:rsidR="005A5DBD" w:rsidRPr="00836844" w:rsidRDefault="00836844" w:rsidP="00F23C1D">
      <w:pPr>
        <w:pStyle w:val="Heading3"/>
        <w:ind w:left="0"/>
        <w:rPr>
          <w:rFonts w:ascii="Times New Roman" w:hAnsi="Times New Roman" w:cs="Times New Roman"/>
          <w:sz w:val="28"/>
          <w:szCs w:val="28"/>
        </w:rPr>
      </w:pPr>
      <w:bookmarkStart w:id="14" w:name="_GoBack"/>
      <w:bookmarkStart w:id="15" w:name="_Toc406320554"/>
      <w:bookmarkEnd w:id="14"/>
      <w:r>
        <w:rPr>
          <w:rFonts w:ascii="Times New Roman" w:hAnsi="Times New Roman" w:cs="Times New Roman"/>
          <w:sz w:val="28"/>
          <w:szCs w:val="28"/>
        </w:rPr>
        <w:t>7.2</w:t>
      </w:r>
      <w:r>
        <w:rPr>
          <w:rFonts w:ascii="Times New Roman" w:hAnsi="Times New Roman" w:cs="Times New Roman"/>
          <w:sz w:val="28"/>
          <w:szCs w:val="28"/>
        </w:rPr>
        <w:tab/>
      </w:r>
      <w:r w:rsidR="005A5DBD" w:rsidRPr="00836844">
        <w:rPr>
          <w:rFonts w:ascii="Times New Roman" w:hAnsi="Times New Roman" w:cs="Times New Roman"/>
          <w:sz w:val="28"/>
          <w:szCs w:val="28"/>
        </w:rPr>
        <w:t>Definitions</w:t>
      </w:r>
      <w:bookmarkEnd w:id="15"/>
    </w:p>
    <w:p w:rsidR="000E18DD" w:rsidRPr="005A5DBD" w:rsidRDefault="005A5DBD" w:rsidP="000E18DD">
      <w:pPr>
        <w:autoSpaceDE w:val="0"/>
        <w:autoSpaceDN w:val="0"/>
        <w:adjustRightInd w:val="0"/>
        <w:spacing w:after="0" w:line="240" w:lineRule="auto"/>
        <w:jc w:val="both"/>
        <w:rPr>
          <w:rFonts w:ascii="Times New Roman" w:hAnsi="Times New Roman" w:cs="Times New Roman"/>
          <w:sz w:val="28"/>
          <w:szCs w:val="28"/>
        </w:rPr>
      </w:pPr>
      <w:r w:rsidRPr="005A5DBD">
        <w:rPr>
          <w:rFonts w:ascii="Times New Roman" w:hAnsi="Times New Roman" w:cs="Times New Roman"/>
          <w:sz w:val="28"/>
          <w:szCs w:val="28"/>
        </w:rPr>
        <w:t>The current K</w:t>
      </w:r>
      <w:r>
        <w:rPr>
          <w:rFonts w:ascii="Times New Roman" w:hAnsi="Times New Roman" w:cs="Times New Roman"/>
          <w:sz w:val="28"/>
          <w:szCs w:val="28"/>
        </w:rPr>
        <w:t>enyan</w:t>
      </w:r>
      <w:r w:rsidRPr="005A5DBD">
        <w:rPr>
          <w:rFonts w:ascii="Times New Roman" w:hAnsi="Times New Roman" w:cs="Times New Roman"/>
          <w:sz w:val="28"/>
          <w:szCs w:val="28"/>
        </w:rPr>
        <w:t xml:space="preserve"> definitions of 'Accident' and 'Serious Incident' originate from</w:t>
      </w:r>
      <w:r w:rsidR="000E18DD">
        <w:rPr>
          <w:rFonts w:ascii="Times New Roman" w:hAnsi="Times New Roman" w:cs="Times New Roman"/>
          <w:sz w:val="28"/>
          <w:szCs w:val="28"/>
        </w:rPr>
        <w:t xml:space="preserve"> the Civil Aviation (Aircraft Accident and Incident Investigation)</w:t>
      </w:r>
      <w:r w:rsidR="000E18DD" w:rsidRPr="000E18DD">
        <w:rPr>
          <w:rFonts w:ascii="Times New Roman" w:hAnsi="Times New Roman" w:cs="Times New Roman"/>
          <w:sz w:val="28"/>
          <w:szCs w:val="28"/>
        </w:rPr>
        <w:t xml:space="preserve"> </w:t>
      </w:r>
      <w:r w:rsidR="000E18DD" w:rsidRPr="005A5DBD">
        <w:rPr>
          <w:rFonts w:ascii="Times New Roman" w:hAnsi="Times New Roman" w:cs="Times New Roman"/>
          <w:sz w:val="28"/>
          <w:szCs w:val="28"/>
        </w:rPr>
        <w:t>Regulation</w:t>
      </w:r>
      <w:r w:rsidR="000E18DD">
        <w:rPr>
          <w:rFonts w:ascii="Times New Roman" w:hAnsi="Times New Roman" w:cs="Times New Roman"/>
          <w:sz w:val="28"/>
          <w:szCs w:val="28"/>
        </w:rPr>
        <w:t xml:space="preserve">s, 2013 </w:t>
      </w:r>
      <w:r w:rsidR="000E18DD" w:rsidRPr="005A5DBD">
        <w:rPr>
          <w:rFonts w:ascii="Times New Roman" w:hAnsi="Times New Roman" w:cs="Times New Roman"/>
          <w:sz w:val="28"/>
          <w:szCs w:val="28"/>
        </w:rPr>
        <w:t>which in turn are directly linked to the ICAO Annex 13</w:t>
      </w:r>
    </w:p>
    <w:p w:rsidR="002E6512" w:rsidRDefault="002E6512" w:rsidP="000E18DD">
      <w:pPr>
        <w:autoSpaceDE w:val="0"/>
        <w:autoSpaceDN w:val="0"/>
        <w:adjustRightInd w:val="0"/>
        <w:spacing w:after="0" w:line="240" w:lineRule="auto"/>
        <w:jc w:val="both"/>
        <w:rPr>
          <w:rFonts w:ascii="Times New Roman" w:hAnsi="Times New Roman" w:cs="Times New Roman"/>
          <w:sz w:val="28"/>
          <w:szCs w:val="28"/>
        </w:rPr>
      </w:pPr>
    </w:p>
    <w:p w:rsidR="005A5DBD" w:rsidRPr="005A5DBD" w:rsidRDefault="005A5DBD" w:rsidP="005A5DBD">
      <w:pPr>
        <w:autoSpaceDE w:val="0"/>
        <w:autoSpaceDN w:val="0"/>
        <w:adjustRightInd w:val="0"/>
        <w:spacing w:after="0" w:line="240" w:lineRule="auto"/>
        <w:jc w:val="both"/>
        <w:rPr>
          <w:rFonts w:ascii="Times New Roman" w:hAnsi="Times New Roman" w:cs="Times New Roman"/>
          <w:sz w:val="28"/>
          <w:szCs w:val="28"/>
        </w:rPr>
      </w:pPr>
      <w:r w:rsidRPr="005A5DBD">
        <w:rPr>
          <w:rFonts w:ascii="Times New Roman" w:hAnsi="Times New Roman" w:cs="Times New Roman"/>
          <w:sz w:val="28"/>
          <w:szCs w:val="28"/>
        </w:rPr>
        <w:t>An Accident is defined as:</w:t>
      </w:r>
    </w:p>
    <w:p w:rsidR="005A5DBD" w:rsidRPr="005A5DBD" w:rsidRDefault="005A5DBD" w:rsidP="005A5DBD">
      <w:pPr>
        <w:autoSpaceDE w:val="0"/>
        <w:autoSpaceDN w:val="0"/>
        <w:adjustRightInd w:val="0"/>
        <w:spacing w:after="0" w:line="240" w:lineRule="auto"/>
        <w:jc w:val="both"/>
        <w:rPr>
          <w:rFonts w:ascii="Times New Roman" w:hAnsi="Times New Roman" w:cs="Times New Roman"/>
          <w:sz w:val="28"/>
          <w:szCs w:val="28"/>
        </w:rPr>
      </w:pPr>
      <w:r w:rsidRPr="005A5DBD">
        <w:rPr>
          <w:rFonts w:ascii="Times New Roman" w:hAnsi="Times New Roman" w:cs="Times New Roman"/>
          <w:sz w:val="28"/>
          <w:szCs w:val="28"/>
        </w:rPr>
        <w:t>‘An occurrence associated with the operation of an aircraft which, in the case of a</w:t>
      </w:r>
      <w:r>
        <w:rPr>
          <w:rFonts w:ascii="Times New Roman" w:hAnsi="Times New Roman" w:cs="Times New Roman"/>
          <w:sz w:val="28"/>
          <w:szCs w:val="28"/>
        </w:rPr>
        <w:t xml:space="preserve"> </w:t>
      </w:r>
      <w:r w:rsidRPr="005A5DBD">
        <w:rPr>
          <w:rFonts w:ascii="Times New Roman" w:hAnsi="Times New Roman" w:cs="Times New Roman"/>
          <w:sz w:val="28"/>
          <w:szCs w:val="28"/>
        </w:rPr>
        <w:t>manned aircraft, takes place between the time any person boards the aircraft with the</w:t>
      </w:r>
      <w:r>
        <w:rPr>
          <w:rFonts w:ascii="Times New Roman" w:hAnsi="Times New Roman" w:cs="Times New Roman"/>
          <w:sz w:val="28"/>
          <w:szCs w:val="28"/>
        </w:rPr>
        <w:t xml:space="preserve"> </w:t>
      </w:r>
      <w:r w:rsidRPr="005A5DBD">
        <w:rPr>
          <w:rFonts w:ascii="Times New Roman" w:hAnsi="Times New Roman" w:cs="Times New Roman"/>
          <w:sz w:val="28"/>
          <w:szCs w:val="28"/>
        </w:rPr>
        <w:t>intention of flight until such time as all such persons have disembarked or, in the case</w:t>
      </w:r>
      <w:r>
        <w:rPr>
          <w:rFonts w:ascii="Times New Roman" w:hAnsi="Times New Roman" w:cs="Times New Roman"/>
          <w:sz w:val="28"/>
          <w:szCs w:val="28"/>
        </w:rPr>
        <w:t xml:space="preserve"> </w:t>
      </w:r>
      <w:r w:rsidRPr="005A5DBD">
        <w:rPr>
          <w:rFonts w:ascii="Times New Roman" w:hAnsi="Times New Roman" w:cs="Times New Roman"/>
          <w:sz w:val="28"/>
          <w:szCs w:val="28"/>
        </w:rPr>
        <w:t>of an unmanned aircraft, takes place between the time the aircraft is ready to move</w:t>
      </w:r>
      <w:r>
        <w:rPr>
          <w:rFonts w:ascii="Times New Roman" w:hAnsi="Times New Roman" w:cs="Times New Roman"/>
          <w:sz w:val="28"/>
          <w:szCs w:val="28"/>
        </w:rPr>
        <w:t xml:space="preserve"> </w:t>
      </w:r>
      <w:r w:rsidRPr="005A5DBD">
        <w:rPr>
          <w:rFonts w:ascii="Times New Roman" w:hAnsi="Times New Roman" w:cs="Times New Roman"/>
          <w:sz w:val="28"/>
          <w:szCs w:val="28"/>
        </w:rPr>
        <w:t>with the purpose of flight until such time it comes to rest at the end of the flight and</w:t>
      </w:r>
      <w:r>
        <w:rPr>
          <w:rFonts w:ascii="Times New Roman" w:hAnsi="Times New Roman" w:cs="Times New Roman"/>
          <w:sz w:val="28"/>
          <w:szCs w:val="28"/>
        </w:rPr>
        <w:t xml:space="preserve"> </w:t>
      </w:r>
      <w:r w:rsidRPr="005A5DBD">
        <w:rPr>
          <w:rFonts w:ascii="Times New Roman" w:hAnsi="Times New Roman" w:cs="Times New Roman"/>
          <w:sz w:val="28"/>
          <w:szCs w:val="28"/>
        </w:rPr>
        <w:t>the primary propulsion system is shut down, in which:</w:t>
      </w:r>
    </w:p>
    <w:p w:rsidR="005A5DBD" w:rsidRDefault="005A5DBD" w:rsidP="005A5DBD">
      <w:pPr>
        <w:autoSpaceDE w:val="0"/>
        <w:autoSpaceDN w:val="0"/>
        <w:adjustRightInd w:val="0"/>
        <w:spacing w:after="0" w:line="240" w:lineRule="auto"/>
        <w:jc w:val="both"/>
        <w:rPr>
          <w:rFonts w:ascii="Times New Roman" w:hAnsi="Times New Roman" w:cs="Times New Roman"/>
          <w:sz w:val="28"/>
          <w:szCs w:val="28"/>
        </w:rPr>
      </w:pPr>
    </w:p>
    <w:p w:rsidR="005A5DBD" w:rsidRPr="005A5DBD" w:rsidRDefault="005A5DBD" w:rsidP="005A5DBD">
      <w:pPr>
        <w:autoSpaceDE w:val="0"/>
        <w:autoSpaceDN w:val="0"/>
        <w:adjustRightInd w:val="0"/>
        <w:spacing w:after="0" w:line="240" w:lineRule="auto"/>
        <w:jc w:val="both"/>
        <w:rPr>
          <w:rFonts w:ascii="Times New Roman" w:hAnsi="Times New Roman" w:cs="Times New Roman"/>
          <w:sz w:val="28"/>
          <w:szCs w:val="28"/>
        </w:rPr>
      </w:pPr>
      <w:r w:rsidRPr="005A5DBD">
        <w:rPr>
          <w:rFonts w:ascii="Times New Roman" w:hAnsi="Times New Roman" w:cs="Times New Roman"/>
          <w:sz w:val="28"/>
          <w:szCs w:val="28"/>
        </w:rPr>
        <w:t xml:space="preserve">a) </w:t>
      </w:r>
      <w:proofErr w:type="gramStart"/>
      <w:r w:rsidRPr="005A5DBD">
        <w:rPr>
          <w:rFonts w:ascii="Times New Roman" w:hAnsi="Times New Roman" w:cs="Times New Roman"/>
          <w:sz w:val="28"/>
          <w:szCs w:val="28"/>
        </w:rPr>
        <w:t>a</w:t>
      </w:r>
      <w:proofErr w:type="gramEnd"/>
      <w:r w:rsidRPr="005A5DBD">
        <w:rPr>
          <w:rFonts w:ascii="Times New Roman" w:hAnsi="Times New Roman" w:cs="Times New Roman"/>
          <w:sz w:val="28"/>
          <w:szCs w:val="28"/>
        </w:rPr>
        <w:t xml:space="preserve"> person is fatally or seriously injured as a result of:</w:t>
      </w:r>
    </w:p>
    <w:p w:rsidR="005A5DBD" w:rsidRPr="00990F09" w:rsidRDefault="005A5DBD" w:rsidP="00990F09">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990F09">
        <w:rPr>
          <w:rFonts w:ascii="Times New Roman" w:hAnsi="Times New Roman" w:cs="Times New Roman"/>
          <w:sz w:val="28"/>
          <w:szCs w:val="28"/>
        </w:rPr>
        <w:t>being in the aircraft, or,</w:t>
      </w:r>
    </w:p>
    <w:p w:rsidR="005A5DBD" w:rsidRPr="00990F09" w:rsidRDefault="005A5DBD" w:rsidP="00990F09">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990F09">
        <w:rPr>
          <w:rFonts w:ascii="Times New Roman" w:hAnsi="Times New Roman" w:cs="Times New Roman"/>
          <w:sz w:val="28"/>
          <w:szCs w:val="28"/>
        </w:rPr>
        <w:t>direct contact with any part of the aircraft, including parts which have become</w:t>
      </w:r>
    </w:p>
    <w:p w:rsidR="005A5DBD" w:rsidRPr="00990F09" w:rsidRDefault="005A5DBD" w:rsidP="00990F09">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990F09">
        <w:rPr>
          <w:rFonts w:ascii="Times New Roman" w:hAnsi="Times New Roman" w:cs="Times New Roman"/>
          <w:sz w:val="28"/>
          <w:szCs w:val="28"/>
        </w:rPr>
        <w:t>detached from the aircraft, or,</w:t>
      </w:r>
    </w:p>
    <w:p w:rsidR="005A5DBD" w:rsidRPr="00990F09" w:rsidRDefault="005A5DBD" w:rsidP="00990F09">
      <w:pPr>
        <w:pStyle w:val="ListParagraph"/>
        <w:numPr>
          <w:ilvl w:val="0"/>
          <w:numId w:val="1"/>
        </w:numPr>
        <w:autoSpaceDE w:val="0"/>
        <w:autoSpaceDN w:val="0"/>
        <w:adjustRightInd w:val="0"/>
        <w:spacing w:after="0" w:line="240" w:lineRule="auto"/>
        <w:jc w:val="both"/>
        <w:rPr>
          <w:rFonts w:ascii="Times New Roman" w:hAnsi="Times New Roman" w:cs="Times New Roman"/>
          <w:sz w:val="28"/>
          <w:szCs w:val="28"/>
        </w:rPr>
      </w:pPr>
      <w:r w:rsidRPr="00990F09">
        <w:rPr>
          <w:rFonts w:ascii="Times New Roman" w:hAnsi="Times New Roman" w:cs="Times New Roman"/>
          <w:sz w:val="28"/>
          <w:szCs w:val="28"/>
        </w:rPr>
        <w:t>direct exposure to jet blast,</w:t>
      </w:r>
      <w:r w:rsidR="00990F09" w:rsidRPr="00990F09">
        <w:rPr>
          <w:rFonts w:ascii="Times New Roman" w:hAnsi="Times New Roman" w:cs="Times New Roman"/>
          <w:sz w:val="28"/>
          <w:szCs w:val="28"/>
        </w:rPr>
        <w:t xml:space="preserve"> </w:t>
      </w:r>
      <w:r w:rsidRPr="00990F09">
        <w:rPr>
          <w:rFonts w:ascii="Times New Roman" w:hAnsi="Times New Roman" w:cs="Times New Roman"/>
          <w:sz w:val="28"/>
          <w:szCs w:val="28"/>
        </w:rPr>
        <w:t>except when the injuries are from natural causes, self-inflicted or inflicted by other</w:t>
      </w:r>
      <w:r w:rsidR="00990F09" w:rsidRPr="00990F09">
        <w:rPr>
          <w:rFonts w:ascii="Times New Roman" w:hAnsi="Times New Roman" w:cs="Times New Roman"/>
          <w:sz w:val="28"/>
          <w:szCs w:val="28"/>
        </w:rPr>
        <w:t xml:space="preserve"> </w:t>
      </w:r>
      <w:r w:rsidRPr="00990F09">
        <w:rPr>
          <w:rFonts w:ascii="Times New Roman" w:hAnsi="Times New Roman" w:cs="Times New Roman"/>
          <w:sz w:val="28"/>
          <w:szCs w:val="28"/>
        </w:rPr>
        <w:t>persons, or when the injuries are to stowaways hiding outside the areas normally</w:t>
      </w:r>
      <w:r w:rsidR="00990F09" w:rsidRPr="00990F09">
        <w:rPr>
          <w:rFonts w:ascii="Times New Roman" w:hAnsi="Times New Roman" w:cs="Times New Roman"/>
          <w:sz w:val="28"/>
          <w:szCs w:val="28"/>
        </w:rPr>
        <w:t xml:space="preserve"> </w:t>
      </w:r>
      <w:r w:rsidRPr="00990F09">
        <w:rPr>
          <w:rFonts w:ascii="Times New Roman" w:hAnsi="Times New Roman" w:cs="Times New Roman"/>
          <w:sz w:val="28"/>
          <w:szCs w:val="28"/>
        </w:rPr>
        <w:t>available to the passengers and crew; or</w:t>
      </w:r>
    </w:p>
    <w:p w:rsidR="005A5DBD" w:rsidRPr="005A5DBD" w:rsidRDefault="005A5DBD" w:rsidP="00990F09">
      <w:pPr>
        <w:autoSpaceDE w:val="0"/>
        <w:autoSpaceDN w:val="0"/>
        <w:adjustRightInd w:val="0"/>
        <w:spacing w:after="0" w:line="240" w:lineRule="auto"/>
        <w:jc w:val="both"/>
        <w:rPr>
          <w:rFonts w:ascii="Times New Roman" w:hAnsi="Times New Roman" w:cs="Times New Roman"/>
          <w:sz w:val="28"/>
          <w:szCs w:val="28"/>
        </w:rPr>
      </w:pPr>
      <w:r w:rsidRPr="005A5DBD">
        <w:rPr>
          <w:rFonts w:ascii="Times New Roman" w:hAnsi="Times New Roman" w:cs="Times New Roman"/>
          <w:sz w:val="28"/>
          <w:szCs w:val="28"/>
        </w:rPr>
        <w:t>b) the aircraft sustains damage or structural failure which adversely affects the</w:t>
      </w:r>
      <w:r w:rsidR="00990F09">
        <w:rPr>
          <w:rFonts w:ascii="Times New Roman" w:hAnsi="Times New Roman" w:cs="Times New Roman"/>
          <w:sz w:val="28"/>
          <w:szCs w:val="28"/>
        </w:rPr>
        <w:t xml:space="preserve"> </w:t>
      </w:r>
      <w:r w:rsidRPr="005A5DBD">
        <w:rPr>
          <w:rFonts w:ascii="Times New Roman" w:hAnsi="Times New Roman" w:cs="Times New Roman"/>
          <w:sz w:val="28"/>
          <w:szCs w:val="28"/>
        </w:rPr>
        <w:t>structural strength, performance or flight characteristics of the aircraft, and would</w:t>
      </w:r>
      <w:r w:rsidR="00990F09">
        <w:rPr>
          <w:rFonts w:ascii="Times New Roman" w:hAnsi="Times New Roman" w:cs="Times New Roman"/>
          <w:sz w:val="28"/>
          <w:szCs w:val="28"/>
        </w:rPr>
        <w:t xml:space="preserve"> </w:t>
      </w:r>
      <w:r w:rsidRPr="005A5DBD">
        <w:rPr>
          <w:rFonts w:ascii="Times New Roman" w:hAnsi="Times New Roman" w:cs="Times New Roman"/>
          <w:sz w:val="28"/>
          <w:szCs w:val="28"/>
        </w:rPr>
        <w:t>normally require major repair or replacement of the affected component, except</w:t>
      </w:r>
      <w:r w:rsidR="00990F09">
        <w:rPr>
          <w:rFonts w:ascii="Times New Roman" w:hAnsi="Times New Roman" w:cs="Times New Roman"/>
          <w:sz w:val="28"/>
          <w:szCs w:val="28"/>
        </w:rPr>
        <w:t xml:space="preserve"> </w:t>
      </w:r>
      <w:r w:rsidRPr="005A5DBD">
        <w:rPr>
          <w:rFonts w:ascii="Times New Roman" w:hAnsi="Times New Roman" w:cs="Times New Roman"/>
          <w:sz w:val="28"/>
          <w:szCs w:val="28"/>
        </w:rPr>
        <w:t>for engine failure or damage, when the damage is limited to a single engine</w:t>
      </w:r>
      <w:r w:rsidR="00990F09">
        <w:rPr>
          <w:rFonts w:ascii="Times New Roman" w:hAnsi="Times New Roman" w:cs="Times New Roman"/>
          <w:sz w:val="28"/>
          <w:szCs w:val="28"/>
        </w:rPr>
        <w:t xml:space="preserve"> </w:t>
      </w:r>
      <w:r w:rsidRPr="005A5DBD">
        <w:rPr>
          <w:rFonts w:ascii="Times New Roman" w:hAnsi="Times New Roman" w:cs="Times New Roman"/>
          <w:sz w:val="28"/>
          <w:szCs w:val="28"/>
        </w:rPr>
        <w:t>(including its cowlings or accessories), to propellers, wing tips, antennas, probes,</w:t>
      </w:r>
      <w:r w:rsidR="00990F09">
        <w:rPr>
          <w:rFonts w:ascii="Times New Roman" w:hAnsi="Times New Roman" w:cs="Times New Roman"/>
          <w:sz w:val="28"/>
          <w:szCs w:val="28"/>
        </w:rPr>
        <w:t xml:space="preserve"> </w:t>
      </w:r>
      <w:r w:rsidRPr="005A5DBD">
        <w:rPr>
          <w:rFonts w:ascii="Times New Roman" w:hAnsi="Times New Roman" w:cs="Times New Roman"/>
          <w:sz w:val="28"/>
          <w:szCs w:val="28"/>
        </w:rPr>
        <w:t>vanes, tires, brakes, wheels, fairings, panels, landing gear doors, windscreens, the</w:t>
      </w:r>
      <w:r w:rsidR="00990F09">
        <w:rPr>
          <w:rFonts w:ascii="Times New Roman" w:hAnsi="Times New Roman" w:cs="Times New Roman"/>
          <w:sz w:val="28"/>
          <w:szCs w:val="28"/>
        </w:rPr>
        <w:t xml:space="preserve"> </w:t>
      </w:r>
      <w:r w:rsidRPr="005A5DBD">
        <w:rPr>
          <w:rFonts w:ascii="Times New Roman" w:hAnsi="Times New Roman" w:cs="Times New Roman"/>
          <w:sz w:val="28"/>
          <w:szCs w:val="28"/>
        </w:rPr>
        <w:t>aircraft skin (such as small dents or puncture holes) or minor damages to main</w:t>
      </w:r>
      <w:r w:rsidR="00990F09">
        <w:rPr>
          <w:rFonts w:ascii="Times New Roman" w:hAnsi="Times New Roman" w:cs="Times New Roman"/>
          <w:sz w:val="28"/>
          <w:szCs w:val="28"/>
        </w:rPr>
        <w:t xml:space="preserve"> </w:t>
      </w:r>
      <w:r w:rsidRPr="005A5DBD">
        <w:rPr>
          <w:rFonts w:ascii="Times New Roman" w:hAnsi="Times New Roman" w:cs="Times New Roman"/>
          <w:sz w:val="28"/>
          <w:szCs w:val="28"/>
        </w:rPr>
        <w:t>rotor blades, tail rotor blades, landing gear, and those resulting from hail or bird</w:t>
      </w:r>
      <w:r w:rsidR="00990F09">
        <w:rPr>
          <w:rFonts w:ascii="Times New Roman" w:hAnsi="Times New Roman" w:cs="Times New Roman"/>
          <w:sz w:val="28"/>
          <w:szCs w:val="28"/>
        </w:rPr>
        <w:t xml:space="preserve"> </w:t>
      </w:r>
      <w:r w:rsidRPr="005A5DBD">
        <w:rPr>
          <w:rFonts w:ascii="Times New Roman" w:hAnsi="Times New Roman" w:cs="Times New Roman"/>
          <w:sz w:val="28"/>
          <w:szCs w:val="28"/>
        </w:rPr>
        <w:t xml:space="preserve">strike (including holes in the </w:t>
      </w:r>
      <w:proofErr w:type="spellStart"/>
      <w:r w:rsidRPr="005A5DBD">
        <w:rPr>
          <w:rFonts w:ascii="Times New Roman" w:hAnsi="Times New Roman" w:cs="Times New Roman"/>
          <w:sz w:val="28"/>
          <w:szCs w:val="28"/>
        </w:rPr>
        <w:t>radome</w:t>
      </w:r>
      <w:proofErr w:type="spellEnd"/>
      <w:r w:rsidRPr="005A5DBD">
        <w:rPr>
          <w:rFonts w:ascii="Times New Roman" w:hAnsi="Times New Roman" w:cs="Times New Roman"/>
          <w:sz w:val="28"/>
          <w:szCs w:val="28"/>
        </w:rPr>
        <w:t>); or</w:t>
      </w:r>
    </w:p>
    <w:p w:rsidR="00F21AC8" w:rsidRDefault="005A5DBD" w:rsidP="005A5DBD">
      <w:pPr>
        <w:spacing w:before="100" w:beforeAutospacing="1" w:after="100" w:afterAutospacing="1" w:line="240" w:lineRule="auto"/>
        <w:jc w:val="both"/>
        <w:rPr>
          <w:rFonts w:ascii="Times New Roman" w:hAnsi="Times New Roman" w:cs="Times New Roman"/>
          <w:sz w:val="28"/>
          <w:szCs w:val="28"/>
        </w:rPr>
      </w:pPr>
      <w:r w:rsidRPr="005A5DBD">
        <w:rPr>
          <w:rFonts w:ascii="Times New Roman" w:hAnsi="Times New Roman" w:cs="Times New Roman"/>
          <w:sz w:val="28"/>
          <w:szCs w:val="28"/>
        </w:rPr>
        <w:t xml:space="preserve">c) </w:t>
      </w:r>
      <w:proofErr w:type="gramStart"/>
      <w:r w:rsidRPr="005A5DBD">
        <w:rPr>
          <w:rFonts w:ascii="Times New Roman" w:hAnsi="Times New Roman" w:cs="Times New Roman"/>
          <w:sz w:val="28"/>
          <w:szCs w:val="28"/>
        </w:rPr>
        <w:t>the</w:t>
      </w:r>
      <w:proofErr w:type="gramEnd"/>
      <w:r w:rsidRPr="005A5DBD">
        <w:rPr>
          <w:rFonts w:ascii="Times New Roman" w:hAnsi="Times New Roman" w:cs="Times New Roman"/>
          <w:sz w:val="28"/>
          <w:szCs w:val="28"/>
        </w:rPr>
        <w:t xml:space="preserve"> aircraft is missing or is completely inaccessible.’</w:t>
      </w:r>
    </w:p>
    <w:p w:rsidR="00990F09" w:rsidRPr="00990F09" w:rsidRDefault="00990F09" w:rsidP="00990F09">
      <w:pPr>
        <w:autoSpaceDE w:val="0"/>
        <w:autoSpaceDN w:val="0"/>
        <w:adjustRightInd w:val="0"/>
        <w:spacing w:after="0" w:line="240" w:lineRule="auto"/>
        <w:rPr>
          <w:rFonts w:ascii="Times New Roman" w:hAnsi="Times New Roman" w:cs="Times New Roman"/>
          <w:sz w:val="28"/>
          <w:szCs w:val="28"/>
        </w:rPr>
      </w:pPr>
      <w:r w:rsidRPr="00990F09">
        <w:rPr>
          <w:rFonts w:ascii="Times New Roman" w:hAnsi="Times New Roman" w:cs="Times New Roman"/>
          <w:sz w:val="28"/>
          <w:szCs w:val="28"/>
        </w:rPr>
        <w:t>A Serious Incident is defined as:</w:t>
      </w:r>
    </w:p>
    <w:p w:rsidR="00990F09" w:rsidRPr="00990F09" w:rsidRDefault="00990F09" w:rsidP="00990F09">
      <w:pPr>
        <w:autoSpaceDE w:val="0"/>
        <w:autoSpaceDN w:val="0"/>
        <w:adjustRightInd w:val="0"/>
        <w:spacing w:after="0" w:line="240" w:lineRule="auto"/>
        <w:jc w:val="both"/>
        <w:rPr>
          <w:rFonts w:ascii="Times New Roman" w:hAnsi="Times New Roman" w:cs="Times New Roman"/>
          <w:sz w:val="28"/>
          <w:szCs w:val="28"/>
        </w:rPr>
      </w:pPr>
      <w:r w:rsidRPr="00990F09">
        <w:rPr>
          <w:rFonts w:ascii="Times New Roman" w:hAnsi="Times New Roman" w:cs="Times New Roman"/>
          <w:sz w:val="28"/>
          <w:szCs w:val="28"/>
        </w:rPr>
        <w:t>'An incident involving circumstances indicating that there was a high probability of an</w:t>
      </w:r>
      <w:r>
        <w:rPr>
          <w:rFonts w:ascii="Times New Roman" w:hAnsi="Times New Roman" w:cs="Times New Roman"/>
          <w:sz w:val="28"/>
          <w:szCs w:val="28"/>
        </w:rPr>
        <w:t xml:space="preserve"> </w:t>
      </w:r>
      <w:r w:rsidRPr="00990F09">
        <w:rPr>
          <w:rFonts w:ascii="Times New Roman" w:hAnsi="Times New Roman" w:cs="Times New Roman"/>
          <w:sz w:val="28"/>
          <w:szCs w:val="28"/>
        </w:rPr>
        <w:t>accident and associated with the operation of an aircraft which, in the case of a</w:t>
      </w:r>
      <w:r>
        <w:rPr>
          <w:rFonts w:ascii="Times New Roman" w:hAnsi="Times New Roman" w:cs="Times New Roman"/>
          <w:sz w:val="28"/>
          <w:szCs w:val="28"/>
        </w:rPr>
        <w:t xml:space="preserve"> </w:t>
      </w:r>
      <w:r w:rsidRPr="00990F09">
        <w:rPr>
          <w:rFonts w:ascii="Times New Roman" w:hAnsi="Times New Roman" w:cs="Times New Roman"/>
          <w:sz w:val="28"/>
          <w:szCs w:val="28"/>
        </w:rPr>
        <w:t>manned aircraft, takes place between the time any person boards the aircraft with the</w:t>
      </w:r>
      <w:r>
        <w:rPr>
          <w:rFonts w:ascii="Times New Roman" w:hAnsi="Times New Roman" w:cs="Times New Roman"/>
          <w:sz w:val="28"/>
          <w:szCs w:val="28"/>
        </w:rPr>
        <w:t xml:space="preserve"> </w:t>
      </w:r>
      <w:r w:rsidRPr="00990F09">
        <w:rPr>
          <w:rFonts w:ascii="Times New Roman" w:hAnsi="Times New Roman" w:cs="Times New Roman"/>
          <w:sz w:val="28"/>
          <w:szCs w:val="28"/>
        </w:rPr>
        <w:t>intention of flight until such time as all such persons have disembarked or, in the case</w:t>
      </w:r>
      <w:r>
        <w:rPr>
          <w:rFonts w:ascii="Times New Roman" w:hAnsi="Times New Roman" w:cs="Times New Roman"/>
          <w:sz w:val="28"/>
          <w:szCs w:val="28"/>
        </w:rPr>
        <w:t xml:space="preserve"> </w:t>
      </w:r>
      <w:r w:rsidRPr="00990F09">
        <w:rPr>
          <w:rFonts w:ascii="Times New Roman" w:hAnsi="Times New Roman" w:cs="Times New Roman"/>
          <w:sz w:val="28"/>
          <w:szCs w:val="28"/>
        </w:rPr>
        <w:t>of an unmanned aircraft, takes place between the time the aircraft is ready to move</w:t>
      </w:r>
      <w:r>
        <w:rPr>
          <w:rFonts w:ascii="Times New Roman" w:hAnsi="Times New Roman" w:cs="Times New Roman"/>
          <w:sz w:val="28"/>
          <w:szCs w:val="28"/>
        </w:rPr>
        <w:t xml:space="preserve"> </w:t>
      </w:r>
      <w:r w:rsidRPr="00990F09">
        <w:rPr>
          <w:rFonts w:ascii="Times New Roman" w:hAnsi="Times New Roman" w:cs="Times New Roman"/>
          <w:sz w:val="28"/>
          <w:szCs w:val="28"/>
        </w:rPr>
        <w:t>with the purpose of flight until such time it comes to rest at the end of the flight and</w:t>
      </w:r>
      <w:r>
        <w:rPr>
          <w:rFonts w:ascii="Times New Roman" w:hAnsi="Times New Roman" w:cs="Times New Roman"/>
          <w:sz w:val="28"/>
          <w:szCs w:val="28"/>
        </w:rPr>
        <w:t xml:space="preserve"> </w:t>
      </w:r>
      <w:r w:rsidRPr="00990F09">
        <w:rPr>
          <w:rFonts w:ascii="Times New Roman" w:hAnsi="Times New Roman" w:cs="Times New Roman"/>
          <w:sz w:val="28"/>
          <w:szCs w:val="28"/>
        </w:rPr>
        <w:t>the primary propulsion system is shut down.'</w:t>
      </w:r>
    </w:p>
    <w:p w:rsidR="00990F09" w:rsidRDefault="00990F09" w:rsidP="00990F09">
      <w:pPr>
        <w:autoSpaceDE w:val="0"/>
        <w:autoSpaceDN w:val="0"/>
        <w:adjustRightInd w:val="0"/>
        <w:spacing w:after="0" w:line="240" w:lineRule="auto"/>
        <w:rPr>
          <w:rFonts w:ascii="Times New Roman" w:hAnsi="Times New Roman" w:cs="Times New Roman"/>
          <w:sz w:val="28"/>
          <w:szCs w:val="28"/>
        </w:rPr>
      </w:pPr>
    </w:p>
    <w:p w:rsidR="00990F09" w:rsidRPr="00990F09" w:rsidRDefault="00990F09" w:rsidP="00990F09">
      <w:pPr>
        <w:autoSpaceDE w:val="0"/>
        <w:autoSpaceDN w:val="0"/>
        <w:adjustRightInd w:val="0"/>
        <w:spacing w:after="0" w:line="240" w:lineRule="auto"/>
        <w:rPr>
          <w:rFonts w:ascii="Times New Roman" w:hAnsi="Times New Roman" w:cs="Times New Roman"/>
          <w:sz w:val="28"/>
          <w:szCs w:val="28"/>
        </w:rPr>
      </w:pPr>
      <w:r w:rsidRPr="00990F09">
        <w:rPr>
          <w:rFonts w:ascii="Times New Roman" w:hAnsi="Times New Roman" w:cs="Times New Roman"/>
          <w:b/>
          <w:sz w:val="28"/>
          <w:szCs w:val="28"/>
        </w:rPr>
        <w:t>NOTE</w:t>
      </w:r>
      <w:r w:rsidRPr="00990F09">
        <w:rPr>
          <w:rFonts w:ascii="Times New Roman" w:hAnsi="Times New Roman" w:cs="Times New Roman"/>
          <w:sz w:val="28"/>
          <w:szCs w:val="28"/>
        </w:rPr>
        <w:t>: The difference between an accident and a serious incident lies only in the</w:t>
      </w:r>
      <w:r>
        <w:rPr>
          <w:rFonts w:ascii="Times New Roman" w:hAnsi="Times New Roman" w:cs="Times New Roman"/>
          <w:sz w:val="28"/>
          <w:szCs w:val="28"/>
        </w:rPr>
        <w:t xml:space="preserve"> </w:t>
      </w:r>
      <w:r w:rsidRPr="00990F09">
        <w:rPr>
          <w:rFonts w:ascii="Times New Roman" w:hAnsi="Times New Roman" w:cs="Times New Roman"/>
          <w:sz w:val="28"/>
          <w:szCs w:val="28"/>
        </w:rPr>
        <w:t>result.</w:t>
      </w:r>
    </w:p>
    <w:p w:rsidR="00990F09" w:rsidRPr="00990F09" w:rsidRDefault="00990F09" w:rsidP="00990F09">
      <w:pPr>
        <w:autoSpaceDE w:val="0"/>
        <w:autoSpaceDN w:val="0"/>
        <w:adjustRightInd w:val="0"/>
        <w:spacing w:after="0" w:line="240" w:lineRule="auto"/>
        <w:rPr>
          <w:rFonts w:ascii="Times New Roman" w:hAnsi="Times New Roman" w:cs="Times New Roman"/>
          <w:sz w:val="28"/>
          <w:szCs w:val="28"/>
        </w:rPr>
      </w:pPr>
      <w:r w:rsidRPr="00990F09">
        <w:rPr>
          <w:rFonts w:ascii="Times New Roman" w:hAnsi="Times New Roman" w:cs="Times New Roman"/>
          <w:sz w:val="28"/>
          <w:szCs w:val="28"/>
        </w:rPr>
        <w:t>A Reportable Occurrence is defined as:</w:t>
      </w:r>
    </w:p>
    <w:p w:rsidR="00990F09" w:rsidRDefault="00990F09" w:rsidP="002E6512">
      <w:pPr>
        <w:autoSpaceDE w:val="0"/>
        <w:autoSpaceDN w:val="0"/>
        <w:adjustRightInd w:val="0"/>
        <w:spacing w:after="0" w:line="240" w:lineRule="auto"/>
        <w:jc w:val="both"/>
        <w:rPr>
          <w:rFonts w:ascii="Times New Roman" w:hAnsi="Times New Roman" w:cs="Times New Roman"/>
          <w:sz w:val="28"/>
          <w:szCs w:val="28"/>
        </w:rPr>
      </w:pPr>
      <w:proofErr w:type="gramStart"/>
      <w:r w:rsidRPr="00990F09">
        <w:rPr>
          <w:rFonts w:ascii="Times New Roman" w:hAnsi="Times New Roman" w:cs="Times New Roman"/>
          <w:sz w:val="28"/>
          <w:szCs w:val="28"/>
        </w:rPr>
        <w:t>'Any incident which endangers or which, if not corrected, would endanger an aircraft,</w:t>
      </w:r>
      <w:r>
        <w:rPr>
          <w:rFonts w:ascii="Times New Roman" w:hAnsi="Times New Roman" w:cs="Times New Roman"/>
          <w:sz w:val="28"/>
          <w:szCs w:val="28"/>
        </w:rPr>
        <w:t xml:space="preserve"> </w:t>
      </w:r>
      <w:r w:rsidRPr="00990F09">
        <w:rPr>
          <w:rFonts w:ascii="Times New Roman" w:hAnsi="Times New Roman" w:cs="Times New Roman"/>
          <w:sz w:val="28"/>
          <w:szCs w:val="28"/>
        </w:rPr>
        <w:t>its occupants or any other person.'</w:t>
      </w:r>
      <w:proofErr w:type="gramEnd"/>
    </w:p>
    <w:p w:rsidR="00454AAD" w:rsidRDefault="00454AAD" w:rsidP="002E6512">
      <w:pPr>
        <w:autoSpaceDE w:val="0"/>
        <w:autoSpaceDN w:val="0"/>
        <w:adjustRightInd w:val="0"/>
        <w:spacing w:after="0" w:line="240" w:lineRule="auto"/>
        <w:jc w:val="both"/>
        <w:rPr>
          <w:rFonts w:ascii="Times New Roman" w:hAnsi="Times New Roman" w:cs="Times New Roman"/>
          <w:sz w:val="28"/>
          <w:szCs w:val="28"/>
        </w:rPr>
      </w:pPr>
    </w:p>
    <w:p w:rsidR="00454AAD" w:rsidRDefault="00DE05F7" w:rsidP="002E65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8.0</w:t>
      </w:r>
      <w:r w:rsidR="00454AAD">
        <w:rPr>
          <w:rFonts w:ascii="Times New Roman" w:hAnsi="Times New Roman" w:cs="Times New Roman"/>
          <w:sz w:val="28"/>
          <w:szCs w:val="28"/>
        </w:rPr>
        <w:t xml:space="preserve"> COMMERCIAL AND AERIAL WORK</w:t>
      </w:r>
    </w:p>
    <w:p w:rsidR="00454AAD" w:rsidRDefault="00454AAD" w:rsidP="002E6512">
      <w:pPr>
        <w:autoSpaceDE w:val="0"/>
        <w:autoSpaceDN w:val="0"/>
        <w:adjustRightInd w:val="0"/>
        <w:spacing w:after="0" w:line="240" w:lineRule="auto"/>
        <w:jc w:val="both"/>
        <w:rPr>
          <w:rFonts w:ascii="Times New Roman" w:hAnsi="Times New Roman" w:cs="Times New Roman"/>
          <w:sz w:val="28"/>
          <w:szCs w:val="28"/>
        </w:rPr>
      </w:pPr>
    </w:p>
    <w:p w:rsidR="00454AAD" w:rsidRDefault="00454AAD" w:rsidP="002E65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As interest grows for use of RPAS in photography, survey, search and rescue, fire fighting, parcel delivery, traffic management, it is implied that this mode of air activity will lead into flights </w:t>
      </w:r>
      <w:r w:rsidR="00273252">
        <w:rPr>
          <w:rFonts w:ascii="Times New Roman" w:hAnsi="Times New Roman" w:cs="Times New Roman"/>
          <w:sz w:val="28"/>
          <w:szCs w:val="28"/>
        </w:rPr>
        <w:t xml:space="preserve">entering undesignated airspace </w:t>
      </w:r>
      <w:r w:rsidR="004E0D3B">
        <w:rPr>
          <w:rFonts w:ascii="Times New Roman" w:hAnsi="Times New Roman" w:cs="Times New Roman"/>
          <w:sz w:val="28"/>
          <w:szCs w:val="28"/>
        </w:rPr>
        <w:t xml:space="preserve"> </w:t>
      </w:r>
      <w:r w:rsidR="00FA4D27">
        <w:rPr>
          <w:rFonts w:ascii="Times New Roman" w:hAnsi="Times New Roman" w:cs="Times New Roman"/>
          <w:sz w:val="28"/>
          <w:szCs w:val="28"/>
        </w:rPr>
        <w:t xml:space="preserve"> </w:t>
      </w:r>
      <w:r>
        <w:rPr>
          <w:rFonts w:ascii="Times New Roman" w:hAnsi="Times New Roman" w:cs="Times New Roman"/>
          <w:sz w:val="28"/>
          <w:szCs w:val="28"/>
        </w:rPr>
        <w:t>and build up areas. Without doubt this activity will require a certain level of control in order to maintain an acceptable level of safety</w:t>
      </w:r>
      <w:r w:rsidR="00273252">
        <w:rPr>
          <w:rFonts w:ascii="Times New Roman" w:hAnsi="Times New Roman" w:cs="Times New Roman"/>
          <w:sz w:val="28"/>
          <w:szCs w:val="28"/>
        </w:rPr>
        <w:t xml:space="preserve">. Therefore there will be need </w:t>
      </w:r>
      <w:r w:rsidR="004428FD">
        <w:rPr>
          <w:rFonts w:ascii="Times New Roman" w:hAnsi="Times New Roman" w:cs="Times New Roman"/>
          <w:sz w:val="28"/>
          <w:szCs w:val="28"/>
        </w:rPr>
        <w:t>to v</w:t>
      </w:r>
      <w:r w:rsidR="00273252">
        <w:rPr>
          <w:rFonts w:ascii="Times New Roman" w:hAnsi="Times New Roman" w:cs="Times New Roman"/>
          <w:sz w:val="28"/>
          <w:szCs w:val="28"/>
        </w:rPr>
        <w:t xml:space="preserve">et and control applicants for such operations to ensure </w:t>
      </w:r>
      <w:r w:rsidR="004428FD">
        <w:rPr>
          <w:rFonts w:ascii="Times New Roman" w:hAnsi="Times New Roman" w:cs="Times New Roman"/>
          <w:sz w:val="28"/>
          <w:szCs w:val="28"/>
        </w:rPr>
        <w:t>that the l</w:t>
      </w:r>
      <w:r w:rsidR="00627213">
        <w:rPr>
          <w:rFonts w:ascii="Times New Roman" w:hAnsi="Times New Roman" w:cs="Times New Roman"/>
          <w:sz w:val="28"/>
          <w:szCs w:val="28"/>
        </w:rPr>
        <w:t xml:space="preserve">evel of qualification </w:t>
      </w:r>
      <w:r w:rsidR="004428FD">
        <w:rPr>
          <w:rFonts w:ascii="Times New Roman" w:hAnsi="Times New Roman" w:cs="Times New Roman"/>
          <w:sz w:val="28"/>
          <w:szCs w:val="28"/>
        </w:rPr>
        <w:t>compares well with other parties involved in flying in the same airspace.</w:t>
      </w:r>
      <w:r w:rsidR="000F5905">
        <w:rPr>
          <w:rFonts w:ascii="Times New Roman" w:hAnsi="Times New Roman" w:cs="Times New Roman"/>
          <w:sz w:val="28"/>
          <w:szCs w:val="28"/>
        </w:rPr>
        <w:t xml:space="preserve"> A sample has been developed capturing what will be expected from the prospective operators.</w:t>
      </w:r>
    </w:p>
    <w:p w:rsidR="000F5905" w:rsidRPr="00990F09" w:rsidRDefault="000F5905" w:rsidP="002E6512">
      <w:pPr>
        <w:autoSpaceDE w:val="0"/>
        <w:autoSpaceDN w:val="0"/>
        <w:adjustRightInd w:val="0"/>
        <w:spacing w:after="0" w:line="240" w:lineRule="auto"/>
        <w:jc w:val="both"/>
        <w:rPr>
          <w:rFonts w:ascii="Times New Roman" w:hAnsi="Times New Roman" w:cs="Times New Roman"/>
          <w:sz w:val="28"/>
          <w:szCs w:val="28"/>
        </w:rPr>
      </w:pPr>
    </w:p>
    <w:p w:rsidR="008C50DF" w:rsidRPr="005A5DBD" w:rsidRDefault="008C50DF" w:rsidP="008C50DF">
      <w:pPr>
        <w:jc w:val="both"/>
        <w:rPr>
          <w:rFonts w:ascii="Times New Roman" w:hAnsi="Times New Roman" w:cs="Times New Roman"/>
          <w:sz w:val="28"/>
          <w:szCs w:val="28"/>
        </w:rPr>
      </w:pPr>
    </w:p>
    <w:p w:rsidR="00454AAD" w:rsidRDefault="00454AAD" w:rsidP="00454AAD">
      <w:pPr>
        <w:spacing w:after="113" w:line="259" w:lineRule="auto"/>
      </w:pPr>
    </w:p>
    <w:p w:rsidR="00454AAD" w:rsidRDefault="00FA4D27" w:rsidP="00454AAD">
      <w:pPr>
        <w:spacing w:after="3" w:line="264" w:lineRule="auto"/>
        <w:ind w:left="358" w:right="398"/>
        <w:jc w:val="center"/>
      </w:pPr>
      <w:r>
        <w:rPr>
          <w:b/>
          <w:sz w:val="28"/>
        </w:rPr>
        <w:t xml:space="preserve">Sample of </w:t>
      </w:r>
    </w:p>
    <w:p w:rsidR="00454AAD" w:rsidRDefault="00454AAD" w:rsidP="00454AAD">
      <w:pPr>
        <w:spacing w:after="112" w:line="259" w:lineRule="auto"/>
      </w:pPr>
      <w:r>
        <w:t xml:space="preserve"> </w:t>
      </w:r>
    </w:p>
    <w:p w:rsidR="00454AAD" w:rsidRDefault="00454AAD" w:rsidP="00454AAD">
      <w:pPr>
        <w:pStyle w:val="Heading1"/>
        <w:ind w:left="358" w:right="399"/>
      </w:pPr>
      <w:r>
        <w:t xml:space="preserve">REQUEST FOR AUTHORIZATION FORM </w:t>
      </w:r>
    </w:p>
    <w:p w:rsidR="00454AAD" w:rsidRDefault="00454AAD" w:rsidP="00454AAD">
      <w:pPr>
        <w:spacing w:after="16" w:line="259" w:lineRule="auto"/>
      </w:pPr>
      <w:r>
        <w:t xml:space="preserve"> </w:t>
      </w:r>
    </w:p>
    <w:p w:rsidR="00454AAD" w:rsidRDefault="00454AAD" w:rsidP="00454AAD">
      <w:pPr>
        <w:spacing w:after="16" w:line="259" w:lineRule="auto"/>
      </w:pPr>
      <w:r>
        <w:t xml:space="preserve"> </w:t>
      </w:r>
    </w:p>
    <w:p w:rsidR="00454AAD" w:rsidRDefault="00454AAD" w:rsidP="00454AAD">
      <w:pPr>
        <w:spacing w:after="16" w:line="259" w:lineRule="auto"/>
      </w:pPr>
      <w:r>
        <w:t xml:space="preserve"> </w:t>
      </w:r>
    </w:p>
    <w:p w:rsidR="00454AAD" w:rsidRDefault="00454AAD" w:rsidP="00454AAD">
      <w:pPr>
        <w:spacing w:after="11" w:line="269" w:lineRule="auto"/>
        <w:ind w:left="-2"/>
      </w:pPr>
      <w:r>
        <w:t xml:space="preserve"> </w:t>
      </w:r>
      <w:r>
        <w:rPr>
          <w:i/>
        </w:rPr>
        <w:t>Note</w:t>
      </w:r>
      <w:proofErr w:type="gramStart"/>
      <w:r>
        <w:rPr>
          <w:i/>
        </w:rPr>
        <w:t>.—</w:t>
      </w:r>
      <w:proofErr w:type="gramEnd"/>
      <w:r>
        <w:rPr>
          <w:i/>
        </w:rPr>
        <w:t xml:space="preserve"> For details on completing this form, and for definitions of acronyms and abbreviations, see section on Information Required for the Assessment of Authorization following this form. </w:t>
      </w:r>
    </w:p>
    <w:p w:rsidR="00454AAD" w:rsidRDefault="00454AAD" w:rsidP="00454AAD">
      <w:pPr>
        <w:spacing w:after="16" w:line="259" w:lineRule="auto"/>
      </w:pPr>
      <w:r>
        <w:t xml:space="preserve"> </w:t>
      </w:r>
    </w:p>
    <w:p w:rsidR="00454AAD" w:rsidRDefault="00454AAD" w:rsidP="00454AAD">
      <w:pPr>
        <w:spacing w:after="0" w:line="259" w:lineRule="auto"/>
      </w:pPr>
      <w:r>
        <w:t xml:space="preserve"> </w:t>
      </w:r>
    </w:p>
    <w:tbl>
      <w:tblPr>
        <w:tblStyle w:val="TableGrid0"/>
        <w:tblW w:w="9799" w:type="dxa"/>
        <w:tblInd w:w="-99" w:type="dxa"/>
        <w:tblCellMar>
          <w:left w:w="100" w:type="dxa"/>
          <w:right w:w="115" w:type="dxa"/>
        </w:tblCellMar>
        <w:tblLook w:val="04A0"/>
      </w:tblPr>
      <w:tblGrid>
        <w:gridCol w:w="3180"/>
        <w:gridCol w:w="3857"/>
        <w:gridCol w:w="3588"/>
      </w:tblGrid>
      <w:tr w:rsidR="00454AAD" w:rsidTr="00454AAD">
        <w:trPr>
          <w:trHeight w:val="7645"/>
        </w:trPr>
        <w:tc>
          <w:tcPr>
            <w:tcW w:w="9799" w:type="dxa"/>
            <w:gridSpan w:val="3"/>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after="216" w:line="259" w:lineRule="auto"/>
              <w:ind w:left="14"/>
              <w:jc w:val="center"/>
            </w:pPr>
            <w:r>
              <w:rPr>
                <w:b/>
              </w:rPr>
              <w:t xml:space="preserve">RPAS operator information </w:t>
            </w:r>
          </w:p>
          <w:p w:rsidR="00454AAD" w:rsidRDefault="00454AAD" w:rsidP="00454AAD">
            <w:pPr>
              <w:numPr>
                <w:ilvl w:val="0"/>
                <w:numId w:val="17"/>
              </w:numPr>
              <w:spacing w:after="217" w:line="259" w:lineRule="auto"/>
            </w:pPr>
            <w:r>
              <w:t xml:space="preserve">Name of RPAS operator:________________________________________________________________________ </w:t>
            </w:r>
          </w:p>
          <w:p w:rsidR="00454AAD" w:rsidRDefault="00454AAD" w:rsidP="00454AAD">
            <w:pPr>
              <w:numPr>
                <w:ilvl w:val="0"/>
                <w:numId w:val="17"/>
              </w:numPr>
              <w:spacing w:after="217" w:line="259" w:lineRule="auto"/>
            </w:pPr>
            <w:r>
              <w:t xml:space="preserve">State of RPAS operator: ________________________________________________________________________ </w:t>
            </w:r>
          </w:p>
          <w:p w:rsidR="00454AAD" w:rsidRDefault="00454AAD" w:rsidP="00454AAD">
            <w:pPr>
              <w:numPr>
                <w:ilvl w:val="0"/>
                <w:numId w:val="17"/>
              </w:numPr>
              <w:spacing w:after="215" w:line="278" w:lineRule="auto"/>
            </w:pPr>
            <w:r>
              <w:t xml:space="preserve">Mailing address:______________________________________________________________________________ _____________________________________________________________________________________________ </w:t>
            </w:r>
          </w:p>
          <w:p w:rsidR="00454AAD" w:rsidRDefault="00454AAD" w:rsidP="00454AAD">
            <w:pPr>
              <w:numPr>
                <w:ilvl w:val="0"/>
                <w:numId w:val="17"/>
              </w:numPr>
              <w:spacing w:after="38" w:line="259" w:lineRule="auto"/>
            </w:pPr>
            <w:r>
              <w:t xml:space="preserve">Contact numbers: tel.:_________________________ </w:t>
            </w:r>
            <w:r>
              <w:tab/>
              <w:t xml:space="preserve">cell:___________________________ </w:t>
            </w:r>
          </w:p>
          <w:p w:rsidR="00454AAD" w:rsidRDefault="00454AAD" w:rsidP="00454AAD">
            <w:pPr>
              <w:tabs>
                <w:tab w:val="center" w:pos="1080"/>
                <w:tab w:val="center" w:pos="1440"/>
                <w:tab w:val="center" w:pos="3196"/>
                <w:tab w:val="center" w:pos="4981"/>
              </w:tabs>
              <w:spacing w:after="238" w:line="259" w:lineRule="auto"/>
            </w:pPr>
            <w:r>
              <w:t xml:space="preserve"> </w:t>
            </w:r>
            <w:r>
              <w:tab/>
              <w:t xml:space="preserve"> </w:t>
            </w:r>
            <w:r>
              <w:tab/>
              <w:t xml:space="preserve"> </w:t>
            </w:r>
            <w:r>
              <w:tab/>
              <w:t xml:space="preserve">fax:_________________________ </w:t>
            </w:r>
            <w:r>
              <w:tab/>
              <w:t xml:space="preserve"> </w:t>
            </w:r>
          </w:p>
          <w:p w:rsidR="00454AAD" w:rsidRDefault="00454AAD" w:rsidP="00454AAD">
            <w:pPr>
              <w:numPr>
                <w:ilvl w:val="0"/>
                <w:numId w:val="17"/>
              </w:numPr>
              <w:spacing w:after="222" w:line="259" w:lineRule="auto"/>
            </w:pPr>
            <w:r>
              <w:t xml:space="preserve">Email:_______________________________________ </w:t>
            </w:r>
            <w:r>
              <w:tab/>
              <w:t xml:space="preserve"> </w:t>
            </w:r>
          </w:p>
          <w:p w:rsidR="00454AAD" w:rsidRDefault="00454AAD" w:rsidP="00454AAD">
            <w:pPr>
              <w:numPr>
                <w:ilvl w:val="0"/>
                <w:numId w:val="17"/>
              </w:numPr>
              <w:spacing w:after="199" w:line="278" w:lineRule="auto"/>
            </w:pPr>
            <w:r>
              <w:t>State of the RPAS operator, RPAS operator certificate number ___________________________________________ (</w:t>
            </w:r>
            <w:r>
              <w:rPr>
                <w:i/>
              </w:rPr>
              <w:t>attach copy of RPAS operator certificate</w:t>
            </w:r>
            <w:r>
              <w:t>).  Alternative documents (</w:t>
            </w:r>
            <w:r>
              <w:rPr>
                <w:i/>
              </w:rPr>
              <w:t>attach copy</w:t>
            </w:r>
            <w:r>
              <w:t xml:space="preserve">). </w:t>
            </w:r>
          </w:p>
          <w:p w:rsidR="00454AAD" w:rsidRDefault="00454AAD" w:rsidP="00454AAD">
            <w:pPr>
              <w:spacing w:after="217" w:line="259" w:lineRule="auto"/>
              <w:ind w:left="14"/>
              <w:jc w:val="center"/>
            </w:pPr>
            <w:r>
              <w:rPr>
                <w:b/>
              </w:rPr>
              <w:t xml:space="preserve">RPAS information </w:t>
            </w:r>
          </w:p>
          <w:p w:rsidR="00454AAD" w:rsidRDefault="00454AAD" w:rsidP="00454AAD">
            <w:pPr>
              <w:numPr>
                <w:ilvl w:val="0"/>
                <w:numId w:val="17"/>
              </w:numPr>
              <w:spacing w:after="16" w:line="259" w:lineRule="auto"/>
            </w:pPr>
            <w:r>
              <w:t>State of Registry and aircraft registration (</w:t>
            </w:r>
            <w:r>
              <w:rPr>
                <w:i/>
              </w:rPr>
              <w:t>attach copies of certificate of registration and certificate of airworthiness</w:t>
            </w:r>
            <w:r>
              <w:t xml:space="preserve">). </w:t>
            </w:r>
          </w:p>
          <w:p w:rsidR="00454AAD" w:rsidRDefault="00454AAD" w:rsidP="00454AAD">
            <w:pPr>
              <w:spacing w:after="16" w:line="259" w:lineRule="auto"/>
            </w:pPr>
            <w:r>
              <w:t xml:space="preserve">_______________________________________________________________________________________________ </w:t>
            </w:r>
          </w:p>
          <w:p w:rsidR="00454AAD" w:rsidRDefault="00454AAD" w:rsidP="00454AAD">
            <w:pPr>
              <w:spacing w:after="217" w:line="259" w:lineRule="auto"/>
            </w:pPr>
            <w:r>
              <w:t>Alternative airworthiness documents (</w:t>
            </w:r>
            <w:r>
              <w:rPr>
                <w:i/>
              </w:rPr>
              <w:t>attach copy</w:t>
            </w:r>
            <w:r>
              <w:t xml:space="preserve">). </w:t>
            </w:r>
          </w:p>
          <w:p w:rsidR="00454AAD" w:rsidRDefault="00454AAD" w:rsidP="00454AAD">
            <w:pPr>
              <w:numPr>
                <w:ilvl w:val="0"/>
                <w:numId w:val="17"/>
              </w:numPr>
              <w:spacing w:after="1" w:line="509" w:lineRule="auto"/>
            </w:pPr>
            <w:r>
              <w:t xml:space="preserve">Aircraft radio station </w:t>
            </w:r>
            <w:proofErr w:type="spellStart"/>
            <w:r>
              <w:t>licence</w:t>
            </w:r>
            <w:proofErr w:type="spellEnd"/>
            <w:r>
              <w:t xml:space="preserve"> number (</w:t>
            </w:r>
            <w:r>
              <w:rPr>
                <w:i/>
              </w:rPr>
              <w:t xml:space="preserve">attach copy of aircraft radio station </w:t>
            </w:r>
            <w:proofErr w:type="spellStart"/>
            <w:r>
              <w:rPr>
                <w:i/>
              </w:rPr>
              <w:t>licence</w:t>
            </w:r>
            <w:proofErr w:type="spellEnd"/>
            <w:r>
              <w:t>):___________________________ 9. Noise certificate (</w:t>
            </w:r>
            <w:r>
              <w:rPr>
                <w:i/>
              </w:rPr>
              <w:t>attach copy of certificate</w:t>
            </w:r>
            <w:r>
              <w:t xml:space="preserve">). </w:t>
            </w:r>
          </w:p>
          <w:p w:rsidR="00454AAD" w:rsidRDefault="00454AAD" w:rsidP="00454AAD">
            <w:pPr>
              <w:spacing w:after="233" w:line="259" w:lineRule="auto"/>
              <w:ind w:left="16"/>
              <w:jc w:val="center"/>
            </w:pPr>
            <w:r>
              <w:rPr>
                <w:b/>
              </w:rPr>
              <w:t>Remote pilot(s) and RPA observer(s) information</w:t>
            </w:r>
            <w:r>
              <w:rPr>
                <w:b/>
                <w:i/>
              </w:rPr>
              <w:t xml:space="preserve"> </w:t>
            </w:r>
          </w:p>
          <w:p w:rsidR="00454AAD" w:rsidRDefault="00454AAD" w:rsidP="00454AAD">
            <w:pPr>
              <w:spacing w:line="259" w:lineRule="auto"/>
              <w:ind w:left="2892" w:hanging="2892"/>
            </w:pPr>
            <w:r>
              <w:t xml:space="preserve">10. Name: </w:t>
            </w:r>
            <w:r>
              <w:tab/>
              <w:t xml:space="preserve">11. Type of </w:t>
            </w:r>
            <w:proofErr w:type="spellStart"/>
            <w:r>
              <w:t>licence</w:t>
            </w:r>
            <w:proofErr w:type="spellEnd"/>
            <w:r>
              <w:t xml:space="preserve"> or certificate and </w:t>
            </w:r>
            <w:r>
              <w:tab/>
              <w:t>12. Experience of remote pilot or RPA number (</w:t>
            </w:r>
            <w:r>
              <w:rPr>
                <w:i/>
              </w:rPr>
              <w:t xml:space="preserve">attach copy of </w:t>
            </w:r>
            <w:proofErr w:type="spellStart"/>
            <w:r>
              <w:rPr>
                <w:i/>
              </w:rPr>
              <w:t>licences</w:t>
            </w:r>
            <w:proofErr w:type="spellEnd"/>
            <w:r>
              <w:rPr>
                <w:i/>
              </w:rPr>
              <w:t xml:space="preserve"> or </w:t>
            </w:r>
            <w:r>
              <w:rPr>
                <w:i/>
              </w:rPr>
              <w:tab/>
            </w:r>
            <w:r>
              <w:t xml:space="preserve">observer (detailed description): </w:t>
            </w:r>
            <w:r>
              <w:rPr>
                <w:i/>
              </w:rPr>
              <w:t>certificates):</w:t>
            </w:r>
            <w:r>
              <w:t xml:space="preserve"> </w:t>
            </w:r>
          </w:p>
        </w:tc>
      </w:tr>
      <w:tr w:rsidR="00454AAD" w:rsidTr="00454AAD">
        <w:trPr>
          <w:trHeight w:val="445"/>
        </w:trPr>
        <w:tc>
          <w:tcPr>
            <w:tcW w:w="2892"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a) </w:t>
            </w:r>
          </w:p>
        </w:tc>
        <w:tc>
          <w:tcPr>
            <w:tcW w:w="3593"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a) </w:t>
            </w:r>
          </w:p>
        </w:tc>
        <w:tc>
          <w:tcPr>
            <w:tcW w:w="3314"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a) </w:t>
            </w:r>
          </w:p>
        </w:tc>
      </w:tr>
      <w:tr w:rsidR="00454AAD" w:rsidTr="00454AAD">
        <w:trPr>
          <w:trHeight w:val="445"/>
        </w:trPr>
        <w:tc>
          <w:tcPr>
            <w:tcW w:w="2892"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b) </w:t>
            </w:r>
          </w:p>
        </w:tc>
        <w:tc>
          <w:tcPr>
            <w:tcW w:w="3593"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b) </w:t>
            </w:r>
          </w:p>
        </w:tc>
        <w:tc>
          <w:tcPr>
            <w:tcW w:w="3314"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b) </w:t>
            </w:r>
          </w:p>
        </w:tc>
      </w:tr>
      <w:tr w:rsidR="00454AAD" w:rsidTr="00454AAD">
        <w:trPr>
          <w:trHeight w:val="444"/>
        </w:trPr>
        <w:tc>
          <w:tcPr>
            <w:tcW w:w="2892"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c) </w:t>
            </w:r>
          </w:p>
        </w:tc>
        <w:tc>
          <w:tcPr>
            <w:tcW w:w="3593"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c) </w:t>
            </w:r>
          </w:p>
        </w:tc>
        <w:tc>
          <w:tcPr>
            <w:tcW w:w="3314"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c) </w:t>
            </w:r>
          </w:p>
        </w:tc>
      </w:tr>
      <w:tr w:rsidR="00454AAD" w:rsidTr="00454AAD">
        <w:trPr>
          <w:trHeight w:val="445"/>
        </w:trPr>
        <w:tc>
          <w:tcPr>
            <w:tcW w:w="2892"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d) </w:t>
            </w:r>
          </w:p>
        </w:tc>
        <w:tc>
          <w:tcPr>
            <w:tcW w:w="3593"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d) </w:t>
            </w:r>
          </w:p>
        </w:tc>
        <w:tc>
          <w:tcPr>
            <w:tcW w:w="3314"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d) </w:t>
            </w:r>
          </w:p>
        </w:tc>
      </w:tr>
    </w:tbl>
    <w:p w:rsidR="00454AAD" w:rsidRDefault="00803D76" w:rsidP="00454AAD">
      <w:pPr>
        <w:tabs>
          <w:tab w:val="center" w:pos="4800"/>
          <w:tab w:val="center" w:pos="9600"/>
        </w:tabs>
        <w:spacing w:after="11" w:line="269" w:lineRule="auto"/>
        <w:ind w:left="-12"/>
      </w:pPr>
      <w:r>
        <w:rPr>
          <w:i/>
        </w:rPr>
        <w:t xml:space="preserve"> </w:t>
      </w:r>
      <w:r w:rsidR="00454AAD">
        <w:rPr>
          <w:i/>
        </w:rPr>
        <w:tab/>
        <w:t xml:space="preserve"> </w:t>
      </w:r>
    </w:p>
    <w:p w:rsidR="00454AAD" w:rsidRDefault="00454AAD" w:rsidP="00454AAD">
      <w:pPr>
        <w:spacing w:after="0" w:line="259" w:lineRule="auto"/>
        <w:ind w:left="-1320" w:right="10970"/>
      </w:pPr>
    </w:p>
    <w:tbl>
      <w:tblPr>
        <w:tblStyle w:val="TableGrid0"/>
        <w:tblW w:w="9799" w:type="dxa"/>
        <w:tblInd w:w="-99" w:type="dxa"/>
        <w:tblCellMar>
          <w:top w:w="63" w:type="dxa"/>
          <w:left w:w="99" w:type="dxa"/>
          <w:right w:w="57" w:type="dxa"/>
        </w:tblCellMar>
        <w:tblLook w:val="04A0"/>
      </w:tblPr>
      <w:tblGrid>
        <w:gridCol w:w="3166"/>
        <w:gridCol w:w="3854"/>
        <w:gridCol w:w="3579"/>
      </w:tblGrid>
      <w:tr w:rsidR="00454AAD" w:rsidTr="00454AAD">
        <w:trPr>
          <w:trHeight w:val="445"/>
        </w:trPr>
        <w:tc>
          <w:tcPr>
            <w:tcW w:w="2892"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ind w:left="1"/>
            </w:pPr>
            <w:r>
              <w:t xml:space="preserve">e) </w:t>
            </w:r>
          </w:p>
        </w:tc>
        <w:tc>
          <w:tcPr>
            <w:tcW w:w="3593"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ind w:left="1"/>
            </w:pPr>
            <w:r>
              <w:t xml:space="preserve">e) </w:t>
            </w:r>
          </w:p>
        </w:tc>
        <w:tc>
          <w:tcPr>
            <w:tcW w:w="3314"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pPr>
            <w:r>
              <w:t xml:space="preserve">e) </w:t>
            </w:r>
          </w:p>
        </w:tc>
      </w:tr>
      <w:tr w:rsidR="00454AAD" w:rsidTr="00454AAD">
        <w:trPr>
          <w:trHeight w:val="445"/>
        </w:trPr>
        <w:tc>
          <w:tcPr>
            <w:tcW w:w="2892"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ind w:left="1"/>
            </w:pPr>
            <w:r>
              <w:t xml:space="preserve">f) </w:t>
            </w:r>
          </w:p>
        </w:tc>
        <w:tc>
          <w:tcPr>
            <w:tcW w:w="3593"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ind w:left="1"/>
            </w:pPr>
            <w:r>
              <w:t xml:space="preserve">f) </w:t>
            </w:r>
          </w:p>
        </w:tc>
        <w:tc>
          <w:tcPr>
            <w:tcW w:w="3314" w:type="dxa"/>
            <w:tcBorders>
              <w:top w:val="single" w:sz="2" w:space="0" w:color="000000"/>
              <w:left w:val="single" w:sz="2" w:space="0" w:color="000000"/>
              <w:bottom w:val="single" w:sz="2" w:space="0" w:color="000000"/>
              <w:right w:val="single" w:sz="2" w:space="0" w:color="000000"/>
            </w:tcBorders>
            <w:vAlign w:val="center"/>
          </w:tcPr>
          <w:p w:rsidR="00454AAD" w:rsidRDefault="00454AAD" w:rsidP="00454AAD">
            <w:pPr>
              <w:spacing w:line="259" w:lineRule="auto"/>
              <w:ind w:left="1"/>
            </w:pPr>
            <w:r>
              <w:t xml:space="preserve">f) </w:t>
            </w:r>
          </w:p>
        </w:tc>
      </w:tr>
      <w:tr w:rsidR="00454AAD" w:rsidTr="00454AAD">
        <w:trPr>
          <w:trHeight w:val="11668"/>
        </w:trPr>
        <w:tc>
          <w:tcPr>
            <w:tcW w:w="9799" w:type="dxa"/>
            <w:gridSpan w:val="3"/>
            <w:tcBorders>
              <w:top w:val="single" w:sz="2" w:space="0" w:color="000000"/>
              <w:left w:val="single" w:sz="2" w:space="0" w:color="000000"/>
              <w:bottom w:val="nil"/>
              <w:right w:val="single" w:sz="2" w:space="0" w:color="000000"/>
            </w:tcBorders>
          </w:tcPr>
          <w:p w:rsidR="00454AAD" w:rsidRDefault="00454AAD" w:rsidP="00454AAD">
            <w:pPr>
              <w:spacing w:after="116" w:line="259" w:lineRule="auto"/>
              <w:ind w:left="8"/>
              <w:jc w:val="center"/>
            </w:pPr>
            <w:r>
              <w:rPr>
                <w:b/>
              </w:rPr>
              <w:t xml:space="preserve"> </w:t>
            </w:r>
          </w:p>
          <w:p w:rsidR="00454AAD" w:rsidRDefault="00454AAD" w:rsidP="00454AAD">
            <w:pPr>
              <w:spacing w:after="16" w:line="259" w:lineRule="auto"/>
              <w:ind w:right="44"/>
              <w:jc w:val="center"/>
            </w:pPr>
            <w:r>
              <w:rPr>
                <w:b/>
              </w:rPr>
              <w:t>RPA performance characteristics (including appropriate units of measurement)</w:t>
            </w:r>
            <w:r>
              <w:t xml:space="preserve"> </w:t>
            </w:r>
          </w:p>
          <w:p w:rsidR="00454AAD" w:rsidRDefault="00454AAD" w:rsidP="00454AAD">
            <w:pPr>
              <w:spacing w:after="217" w:line="259" w:lineRule="auto"/>
              <w:ind w:right="42"/>
              <w:jc w:val="center"/>
            </w:pPr>
            <w:r>
              <w:rPr>
                <w:i/>
              </w:rPr>
              <w:t xml:space="preserve">(attach picture or sketch of RPA) </w:t>
            </w:r>
          </w:p>
          <w:p w:rsidR="00454AAD" w:rsidRDefault="00454AAD" w:rsidP="00454AAD">
            <w:pPr>
              <w:spacing w:after="216" w:line="278" w:lineRule="auto"/>
              <w:ind w:left="1"/>
            </w:pPr>
            <w:r>
              <w:t>13. Type of aircraft: 14. Maximum take-off mass: 15. Wake turbulence category: ___________________________ _____________________________</w:t>
            </w:r>
            <w:r>
              <w:rPr>
                <w:b/>
              </w:rPr>
              <w:t xml:space="preserve"> </w:t>
            </w:r>
            <w:r>
              <w:t>________________________________</w:t>
            </w:r>
            <w:r>
              <w:rPr>
                <w:b/>
              </w:rPr>
              <w:t xml:space="preserve"> </w:t>
            </w:r>
          </w:p>
          <w:p w:rsidR="00454AAD" w:rsidRDefault="00454AAD" w:rsidP="00454AAD">
            <w:pPr>
              <w:tabs>
                <w:tab w:val="center" w:pos="1367"/>
                <w:tab w:val="center" w:pos="4393"/>
                <w:tab w:val="center" w:pos="7122"/>
              </w:tabs>
              <w:spacing w:after="38" w:line="259" w:lineRule="auto"/>
            </w:pPr>
            <w:r>
              <w:rPr>
                <w:rFonts w:ascii="Calibri" w:eastAsia="Calibri" w:hAnsi="Calibri" w:cs="Calibri"/>
              </w:rPr>
              <w:tab/>
            </w:r>
            <w:r>
              <w:t xml:space="preserve">16. Number and type of engine(s): </w:t>
            </w:r>
            <w:r>
              <w:tab/>
              <w:t xml:space="preserve">17. RPA dimensions (wing span/ </w:t>
            </w:r>
            <w:r>
              <w:tab/>
              <w:t xml:space="preserve">18. Maximum speed: </w:t>
            </w:r>
          </w:p>
          <w:p w:rsidR="00454AAD" w:rsidRDefault="00454AAD" w:rsidP="00454AAD">
            <w:pPr>
              <w:tabs>
                <w:tab w:val="center" w:pos="1351"/>
                <w:tab w:val="center" w:pos="3678"/>
                <w:tab w:val="center" w:pos="7938"/>
              </w:tabs>
              <w:spacing w:after="22" w:line="259" w:lineRule="auto"/>
            </w:pPr>
            <w:r>
              <w:rPr>
                <w:rFonts w:ascii="Calibri" w:eastAsia="Calibri" w:hAnsi="Calibri" w:cs="Calibri"/>
              </w:rPr>
              <w:tab/>
            </w:r>
            <w:r>
              <w:t xml:space="preserve">___________________________ </w:t>
            </w:r>
            <w:r>
              <w:tab/>
              <w:t xml:space="preserve">rotor diameter: </w:t>
            </w:r>
            <w:r>
              <w:tab/>
              <w:t xml:space="preserve">_________________________________ </w:t>
            </w:r>
          </w:p>
          <w:p w:rsidR="00454AAD" w:rsidRDefault="00454AAD" w:rsidP="00454AAD">
            <w:pPr>
              <w:spacing w:after="377" w:line="259" w:lineRule="auto"/>
              <w:ind w:right="555"/>
              <w:jc w:val="center"/>
            </w:pPr>
            <w:r>
              <w:t>_____________________________</w:t>
            </w:r>
            <w:r>
              <w:rPr>
                <w:b/>
              </w:rPr>
              <w:t xml:space="preserve"> </w:t>
            </w:r>
          </w:p>
          <w:p w:rsidR="00454AAD" w:rsidRDefault="00454AAD" w:rsidP="00454AAD">
            <w:pPr>
              <w:tabs>
                <w:tab w:val="center" w:pos="2361"/>
                <w:tab w:val="center" w:pos="7257"/>
              </w:tabs>
              <w:spacing w:after="238" w:line="259" w:lineRule="auto"/>
            </w:pPr>
            <w:r>
              <w:rPr>
                <w:rFonts w:ascii="Calibri" w:eastAsia="Calibri" w:hAnsi="Calibri" w:cs="Calibri"/>
              </w:rPr>
              <w:tab/>
            </w:r>
            <w:r>
              <w:t>19. Minimum speed</w:t>
            </w:r>
            <w:proofErr w:type="gramStart"/>
            <w:r>
              <w:t>:_</w:t>
            </w:r>
            <w:proofErr w:type="gramEnd"/>
            <w:r>
              <w:t xml:space="preserve">______________________________ </w:t>
            </w:r>
            <w:r>
              <w:tab/>
              <w:t xml:space="preserve">20. Cruising speed:______________________________ </w:t>
            </w:r>
          </w:p>
          <w:p w:rsidR="00454AAD" w:rsidRDefault="00454AAD" w:rsidP="00454AAD">
            <w:pPr>
              <w:tabs>
                <w:tab w:val="center" w:pos="2362"/>
                <w:tab w:val="center" w:pos="7247"/>
              </w:tabs>
              <w:spacing w:after="237" w:line="259" w:lineRule="auto"/>
            </w:pPr>
            <w:r>
              <w:rPr>
                <w:rFonts w:ascii="Calibri" w:eastAsia="Calibri" w:hAnsi="Calibri" w:cs="Calibri"/>
              </w:rPr>
              <w:tab/>
            </w:r>
            <w:r>
              <w:t>21. Typical and maximum climb rates</w:t>
            </w:r>
            <w:proofErr w:type="gramStart"/>
            <w:r>
              <w:t>:_</w:t>
            </w:r>
            <w:proofErr w:type="gramEnd"/>
            <w:r>
              <w:t xml:space="preserve">________________ </w:t>
            </w:r>
            <w:r>
              <w:tab/>
              <w:t xml:space="preserve">22. Typical and maximum descent rates:_____________ </w:t>
            </w:r>
          </w:p>
          <w:p w:rsidR="00454AAD" w:rsidRDefault="00454AAD" w:rsidP="00454AAD">
            <w:pPr>
              <w:tabs>
                <w:tab w:val="center" w:pos="2357"/>
                <w:tab w:val="center" w:pos="7248"/>
              </w:tabs>
              <w:spacing w:after="222" w:line="259" w:lineRule="auto"/>
            </w:pPr>
            <w:r>
              <w:rPr>
                <w:rFonts w:ascii="Calibri" w:eastAsia="Calibri" w:hAnsi="Calibri" w:cs="Calibri"/>
              </w:rPr>
              <w:tab/>
            </w:r>
            <w:r>
              <w:t>23. Typical and maximum turn rates</w:t>
            </w:r>
            <w:proofErr w:type="gramStart"/>
            <w:r>
              <w:t>:_</w:t>
            </w:r>
            <w:proofErr w:type="gramEnd"/>
            <w:r>
              <w:t xml:space="preserve">_________________ </w:t>
            </w:r>
            <w:r>
              <w:tab/>
              <w:t xml:space="preserve">24. Maximum aircraft endurance:___________________ </w:t>
            </w:r>
          </w:p>
          <w:p w:rsidR="00454AAD" w:rsidRDefault="00454AAD" w:rsidP="00454AAD">
            <w:pPr>
              <w:numPr>
                <w:ilvl w:val="0"/>
                <w:numId w:val="18"/>
              </w:numPr>
              <w:spacing w:after="201" w:line="278" w:lineRule="auto"/>
            </w:pPr>
            <w:r>
              <w:t xml:space="preserve">Other relevant performance data or information to declare (maximum operating altitude):______________________ _______________________________________________________________________________________________ </w:t>
            </w:r>
          </w:p>
          <w:p w:rsidR="00454AAD" w:rsidRDefault="00454AAD" w:rsidP="00454AAD">
            <w:pPr>
              <w:numPr>
                <w:ilvl w:val="0"/>
                <w:numId w:val="18"/>
              </w:numPr>
              <w:spacing w:after="16" w:line="259" w:lineRule="auto"/>
            </w:pPr>
            <w:r>
              <w:t xml:space="preserve">CNS capabilities (including alternate means of communication with remote pilot station(s)): </w:t>
            </w:r>
          </w:p>
          <w:p w:rsidR="00454AAD" w:rsidRDefault="00454AAD" w:rsidP="00454AAD">
            <w:pPr>
              <w:spacing w:after="23" w:line="259" w:lineRule="auto"/>
              <w:ind w:left="1"/>
            </w:pPr>
            <w:r>
              <w:t xml:space="preserve"> </w:t>
            </w:r>
          </w:p>
          <w:p w:rsidR="00454AAD" w:rsidRDefault="00454AAD" w:rsidP="00454AAD">
            <w:pPr>
              <w:spacing w:after="16" w:line="259" w:lineRule="auto"/>
              <w:ind w:left="1"/>
            </w:pPr>
            <w:r>
              <w:t xml:space="preserve">Communications: CPDLC </w:t>
            </w:r>
            <w:r>
              <w:rPr>
                <w:rFonts w:ascii="Wingdings 2" w:eastAsia="Wingdings 2" w:hAnsi="Wingdings 2" w:cs="Wingdings 2"/>
              </w:rPr>
              <w:t></w:t>
            </w:r>
            <w:r>
              <w:t xml:space="preserve">    VHF </w:t>
            </w:r>
            <w:r>
              <w:rPr>
                <w:rFonts w:ascii="Wingdings 2" w:eastAsia="Wingdings 2" w:hAnsi="Wingdings 2" w:cs="Wingdings 2"/>
              </w:rPr>
              <w:t></w:t>
            </w:r>
            <w:r>
              <w:t xml:space="preserve">    UHF </w:t>
            </w:r>
            <w:r>
              <w:rPr>
                <w:rFonts w:ascii="Wingdings 2" w:eastAsia="Wingdings 2" w:hAnsi="Wingdings 2" w:cs="Wingdings 2"/>
              </w:rPr>
              <w:t></w:t>
            </w:r>
            <w:r>
              <w:t xml:space="preserve">    SATCOM </w:t>
            </w:r>
            <w:r>
              <w:rPr>
                <w:rFonts w:ascii="Wingdings 2" w:eastAsia="Wingdings 2" w:hAnsi="Wingdings 2" w:cs="Wingdings 2"/>
              </w:rPr>
              <w:t></w:t>
            </w:r>
            <w:r>
              <w:t xml:space="preserve">    HF </w:t>
            </w:r>
            <w:r>
              <w:rPr>
                <w:rFonts w:ascii="Wingdings 2" w:eastAsia="Wingdings 2" w:hAnsi="Wingdings 2" w:cs="Wingdings 2"/>
              </w:rPr>
              <w:t></w:t>
            </w:r>
            <w:r>
              <w:t xml:space="preserve"> Telephone:   landline </w:t>
            </w:r>
            <w:r>
              <w:rPr>
                <w:rFonts w:ascii="Wingdings 2" w:eastAsia="Wingdings 2" w:hAnsi="Wingdings 2" w:cs="Wingdings 2"/>
              </w:rPr>
              <w:t></w:t>
            </w:r>
            <w:r>
              <w:t xml:space="preserve">     mobile phone </w:t>
            </w:r>
            <w:r>
              <w:rPr>
                <w:rFonts w:ascii="Wingdings 2" w:eastAsia="Wingdings 2" w:hAnsi="Wingdings 2" w:cs="Wingdings 2"/>
              </w:rPr>
              <w:t></w:t>
            </w:r>
            <w:r>
              <w:t xml:space="preserve">  </w:t>
            </w:r>
          </w:p>
          <w:p w:rsidR="00454AAD" w:rsidRDefault="00454AAD" w:rsidP="00454AAD">
            <w:pPr>
              <w:spacing w:after="23" w:line="259" w:lineRule="auto"/>
              <w:ind w:left="1"/>
            </w:pPr>
            <w:r>
              <w:t xml:space="preserve"> </w:t>
            </w:r>
          </w:p>
          <w:p w:rsidR="00454AAD" w:rsidRDefault="00454AAD" w:rsidP="00454AAD">
            <w:pPr>
              <w:spacing w:after="16" w:line="259" w:lineRule="auto"/>
              <w:ind w:left="1"/>
            </w:pPr>
            <w:r>
              <w:t xml:space="preserve">Navigation:  DME </w:t>
            </w:r>
            <w:r>
              <w:rPr>
                <w:rFonts w:ascii="Wingdings 2" w:eastAsia="Wingdings 2" w:hAnsi="Wingdings 2" w:cs="Wingdings 2"/>
              </w:rPr>
              <w:t></w:t>
            </w:r>
            <w:r>
              <w:t xml:space="preserve">  VOR </w:t>
            </w:r>
            <w:r>
              <w:rPr>
                <w:rFonts w:ascii="Wingdings 2" w:eastAsia="Wingdings 2" w:hAnsi="Wingdings 2" w:cs="Wingdings 2"/>
              </w:rPr>
              <w:t></w:t>
            </w:r>
            <w:r>
              <w:t xml:space="preserve">  GNSS </w:t>
            </w:r>
            <w:r>
              <w:rPr>
                <w:rFonts w:ascii="Wingdings 2" w:eastAsia="Wingdings 2" w:hAnsi="Wingdings 2" w:cs="Wingdings 2"/>
              </w:rPr>
              <w:t></w:t>
            </w:r>
            <w:r>
              <w:t xml:space="preserve">  ADF </w:t>
            </w:r>
            <w:r>
              <w:rPr>
                <w:rFonts w:ascii="Wingdings 2" w:eastAsia="Wingdings 2" w:hAnsi="Wingdings 2" w:cs="Wingdings 2"/>
              </w:rPr>
              <w:t></w:t>
            </w:r>
            <w:r>
              <w:t xml:space="preserve">  ILS </w:t>
            </w:r>
            <w:r>
              <w:rPr>
                <w:rFonts w:ascii="Wingdings 2" w:eastAsia="Wingdings 2" w:hAnsi="Wingdings 2" w:cs="Wingdings 2"/>
              </w:rPr>
              <w:t></w:t>
            </w:r>
            <w:r>
              <w:t xml:space="preserve">  GBAS </w:t>
            </w:r>
            <w:r>
              <w:rPr>
                <w:rFonts w:ascii="Wingdings 2" w:eastAsia="Wingdings 2" w:hAnsi="Wingdings 2" w:cs="Wingdings 2"/>
              </w:rPr>
              <w:t></w:t>
            </w:r>
            <w:r>
              <w:t xml:space="preserve">  RNAV ________  RNP________  RVSM _________ </w:t>
            </w:r>
          </w:p>
          <w:p w:rsidR="00454AAD" w:rsidRDefault="00454AAD" w:rsidP="00454AAD">
            <w:pPr>
              <w:spacing w:after="24" w:line="259" w:lineRule="auto"/>
            </w:pPr>
            <w:r>
              <w:t xml:space="preserve"> </w:t>
            </w:r>
          </w:p>
          <w:p w:rsidR="00454AAD" w:rsidRDefault="00454AAD" w:rsidP="00454AAD">
            <w:pPr>
              <w:spacing w:after="16" w:line="259" w:lineRule="auto"/>
            </w:pPr>
            <w:r>
              <w:t xml:space="preserve">Surveillance: transponder mode(s): _____  ADS-B </w:t>
            </w:r>
            <w:r>
              <w:rPr>
                <w:rFonts w:ascii="Wingdings 2" w:eastAsia="Wingdings 2" w:hAnsi="Wingdings 2" w:cs="Wingdings 2"/>
              </w:rPr>
              <w:t></w:t>
            </w:r>
            <w:r>
              <w:t xml:space="preserve">   ADS-C </w:t>
            </w:r>
            <w:r>
              <w:rPr>
                <w:rFonts w:ascii="Wingdings 2" w:eastAsia="Wingdings 2" w:hAnsi="Wingdings 2" w:cs="Wingdings 2"/>
              </w:rPr>
              <w:t></w:t>
            </w:r>
            <w:r>
              <w:t xml:space="preserve">   ACAS </w:t>
            </w:r>
            <w:r>
              <w:rPr>
                <w:rFonts w:ascii="Wingdings 2" w:eastAsia="Wingdings 2" w:hAnsi="Wingdings 2" w:cs="Wingdings 2"/>
              </w:rPr>
              <w:t></w:t>
            </w:r>
            <w:r>
              <w:t xml:space="preserve">  </w:t>
            </w:r>
          </w:p>
          <w:p w:rsidR="00454AAD" w:rsidRDefault="00454AAD" w:rsidP="00454AAD">
            <w:pPr>
              <w:spacing w:after="16" w:line="259" w:lineRule="auto"/>
            </w:pPr>
            <w:r>
              <w:t xml:space="preserve"> </w:t>
            </w:r>
          </w:p>
          <w:p w:rsidR="00454AAD" w:rsidRDefault="00454AAD" w:rsidP="00454AAD">
            <w:pPr>
              <w:spacing w:after="216" w:line="259" w:lineRule="auto"/>
            </w:pPr>
            <w:r>
              <w:t xml:space="preserve">Other:__________________________________________________________________________________________ </w:t>
            </w:r>
          </w:p>
          <w:p w:rsidR="00454AAD" w:rsidRDefault="00454AAD" w:rsidP="00454AAD">
            <w:pPr>
              <w:numPr>
                <w:ilvl w:val="0"/>
                <w:numId w:val="18"/>
              </w:numPr>
              <w:spacing w:after="217" w:line="259" w:lineRule="auto"/>
            </w:pPr>
            <w:r>
              <w:t xml:space="preserve">Detect and avoid capabilities:_____________________________________________________________________ </w:t>
            </w:r>
          </w:p>
          <w:p w:rsidR="00454AAD" w:rsidRDefault="00454AAD" w:rsidP="00454AAD">
            <w:pPr>
              <w:spacing w:after="217" w:line="259" w:lineRule="auto"/>
              <w:ind w:right="41"/>
              <w:jc w:val="center"/>
            </w:pPr>
            <w:r>
              <w:rPr>
                <w:b/>
              </w:rPr>
              <w:t xml:space="preserve">Operations </w:t>
            </w:r>
          </w:p>
          <w:p w:rsidR="00454AAD" w:rsidRDefault="00454AAD" w:rsidP="00454AAD">
            <w:pPr>
              <w:numPr>
                <w:ilvl w:val="0"/>
                <w:numId w:val="18"/>
              </w:numPr>
              <w:spacing w:after="216" w:line="259" w:lineRule="auto"/>
            </w:pPr>
            <w:r>
              <w:t xml:space="preserve">Purpose of operation:___________________________________________________________________________ </w:t>
            </w:r>
          </w:p>
          <w:p w:rsidR="00454AAD" w:rsidRDefault="00454AAD" w:rsidP="00454AAD">
            <w:pPr>
              <w:numPr>
                <w:ilvl w:val="0"/>
                <w:numId w:val="18"/>
              </w:numPr>
              <w:spacing w:after="233" w:line="259" w:lineRule="auto"/>
            </w:pPr>
            <w:r>
              <w:t xml:space="preserve">Aircraft identification to be used in radiotelephony, if applicable:__________________________________________ </w:t>
            </w:r>
          </w:p>
          <w:p w:rsidR="00454AAD" w:rsidRDefault="00454AAD" w:rsidP="00454AAD">
            <w:pPr>
              <w:numPr>
                <w:ilvl w:val="0"/>
                <w:numId w:val="18"/>
              </w:numPr>
              <w:spacing w:after="242" w:line="259" w:lineRule="auto"/>
            </w:pPr>
            <w:r>
              <w:t xml:space="preserve">Date of flight(s):________________________________ </w:t>
            </w:r>
            <w:r>
              <w:tab/>
              <w:t xml:space="preserve">31. Duration/frequency of flight(s):_________________ </w:t>
            </w:r>
          </w:p>
          <w:p w:rsidR="00454AAD" w:rsidRDefault="00454AAD" w:rsidP="00454AAD">
            <w:pPr>
              <w:tabs>
                <w:tab w:val="center" w:pos="617"/>
                <w:tab w:val="center" w:pos="2477"/>
                <w:tab w:val="center" w:pos="6463"/>
                <w:tab w:val="center" w:pos="8477"/>
              </w:tabs>
              <w:spacing w:after="194" w:line="259" w:lineRule="auto"/>
            </w:pPr>
            <w:r>
              <w:rPr>
                <w:rFonts w:ascii="Calibri" w:eastAsia="Calibri" w:hAnsi="Calibri" w:cs="Calibri"/>
              </w:rPr>
              <w:tab/>
            </w:r>
            <w:r>
              <w:t xml:space="preserve">32. Flight rules: </w:t>
            </w:r>
            <w:r>
              <w:tab/>
              <w:t xml:space="preserve">I </w:t>
            </w:r>
            <w:r>
              <w:rPr>
                <w:rFonts w:ascii="SimSun" w:eastAsia="SimSun" w:hAnsi="SimSun" w:cs="SimSun"/>
              </w:rPr>
              <w:t>□</w:t>
            </w:r>
            <w:r>
              <w:t xml:space="preserve">     V </w:t>
            </w:r>
            <w:r>
              <w:rPr>
                <w:rFonts w:ascii="SimSun" w:eastAsia="SimSun" w:hAnsi="SimSun" w:cs="SimSun"/>
              </w:rPr>
              <w:t>□</w:t>
            </w:r>
            <w:r>
              <w:t xml:space="preserve">     Y </w:t>
            </w:r>
            <w:r>
              <w:rPr>
                <w:rFonts w:ascii="SimSun" w:eastAsia="SimSun" w:hAnsi="SimSun" w:cs="SimSun"/>
              </w:rPr>
              <w:t>□</w:t>
            </w:r>
            <w:r>
              <w:t xml:space="preserve">     Z </w:t>
            </w:r>
            <w:r>
              <w:rPr>
                <w:rFonts w:ascii="SimSun" w:eastAsia="SimSun" w:hAnsi="SimSun" w:cs="SimSun"/>
              </w:rPr>
              <w:t>□</w:t>
            </w:r>
            <w:r>
              <w:t xml:space="preserve"> </w:t>
            </w:r>
            <w:r>
              <w:tab/>
              <w:t xml:space="preserve">33. Type of operation:  VLOS </w:t>
            </w:r>
            <w:r>
              <w:rPr>
                <w:rFonts w:ascii="SimSun" w:eastAsia="SimSun" w:hAnsi="SimSun" w:cs="SimSun"/>
              </w:rPr>
              <w:t>□</w:t>
            </w:r>
            <w:r>
              <w:t xml:space="preserve"> </w:t>
            </w:r>
            <w:r>
              <w:tab/>
              <w:t xml:space="preserve">BVLOS </w:t>
            </w:r>
            <w:r>
              <w:rPr>
                <w:rFonts w:ascii="SimSun" w:eastAsia="SimSun" w:hAnsi="SimSun" w:cs="SimSun"/>
              </w:rPr>
              <w:t>□</w:t>
            </w:r>
            <w:r>
              <w:t xml:space="preserve"> </w:t>
            </w:r>
          </w:p>
          <w:p w:rsidR="00454AAD" w:rsidRDefault="00454AAD" w:rsidP="00454AAD">
            <w:pPr>
              <w:numPr>
                <w:ilvl w:val="0"/>
                <w:numId w:val="19"/>
              </w:numPr>
              <w:spacing w:after="16" w:line="259" w:lineRule="auto"/>
              <w:ind w:hanging="300"/>
            </w:pPr>
            <w:r>
              <w:t xml:space="preserve">Number and location(s) of remote pilot station(s):_____________________________________________________ </w:t>
            </w:r>
          </w:p>
          <w:p w:rsidR="00454AAD" w:rsidRDefault="00454AAD" w:rsidP="00454AAD">
            <w:pPr>
              <w:spacing w:after="217" w:line="259" w:lineRule="auto"/>
              <w:ind w:left="1"/>
            </w:pPr>
            <w:r>
              <w:t xml:space="preserve">_______________________________________________________________________________________________ </w:t>
            </w:r>
          </w:p>
          <w:p w:rsidR="00454AAD" w:rsidRDefault="00454AAD" w:rsidP="00454AAD">
            <w:pPr>
              <w:numPr>
                <w:ilvl w:val="0"/>
                <w:numId w:val="19"/>
              </w:numPr>
              <w:spacing w:after="233" w:line="259" w:lineRule="auto"/>
              <w:ind w:hanging="300"/>
            </w:pPr>
            <w:r>
              <w:t xml:space="preserve">Handover procedures between remote pilot stations:___________________________________________________ </w:t>
            </w:r>
          </w:p>
          <w:p w:rsidR="00454AAD" w:rsidRDefault="00454AAD" w:rsidP="00454AAD">
            <w:pPr>
              <w:numPr>
                <w:ilvl w:val="0"/>
                <w:numId w:val="19"/>
              </w:numPr>
              <w:spacing w:after="237" w:line="259" w:lineRule="auto"/>
              <w:ind w:hanging="300"/>
            </w:pPr>
            <w:r>
              <w:t>Point of departure</w:t>
            </w:r>
            <w:proofErr w:type="gramStart"/>
            <w:r>
              <w:t>:_</w:t>
            </w:r>
            <w:proofErr w:type="gramEnd"/>
            <w:r>
              <w:t xml:space="preserve">_____________________________ </w:t>
            </w:r>
            <w:r>
              <w:tab/>
              <w:t xml:space="preserve">37. Point of destination:_________________________ </w:t>
            </w:r>
          </w:p>
          <w:p w:rsidR="00454AAD" w:rsidRDefault="00454AAD" w:rsidP="00454AAD">
            <w:pPr>
              <w:tabs>
                <w:tab w:val="center" w:pos="2416"/>
                <w:tab w:val="center" w:pos="7348"/>
              </w:tabs>
              <w:spacing w:line="259" w:lineRule="auto"/>
            </w:pPr>
            <w:r>
              <w:rPr>
                <w:rFonts w:ascii="Calibri" w:eastAsia="Calibri" w:hAnsi="Calibri" w:cs="Calibri"/>
              </w:rPr>
              <w:tab/>
            </w:r>
            <w:r>
              <w:t>39. Route</w:t>
            </w:r>
            <w:proofErr w:type="gramStart"/>
            <w:r>
              <w:t>:_</w:t>
            </w:r>
            <w:proofErr w:type="gramEnd"/>
            <w:r>
              <w:t xml:space="preserve">_______________________________________ </w:t>
            </w:r>
            <w:r>
              <w:tab/>
              <w:t xml:space="preserve">40. Cruising level:_____________________________ </w:t>
            </w:r>
          </w:p>
        </w:tc>
      </w:tr>
    </w:tbl>
    <w:p w:rsidR="00454AAD" w:rsidRDefault="00454AAD" w:rsidP="00454AAD">
      <w:pPr>
        <w:numPr>
          <w:ilvl w:val="0"/>
          <w:numId w:val="15"/>
        </w:numPr>
        <w:pBdr>
          <w:left w:val="single" w:sz="2" w:space="0" w:color="000000"/>
          <w:bottom w:val="single" w:sz="2" w:space="0" w:color="000000"/>
          <w:right w:val="single" w:sz="2" w:space="0" w:color="000000"/>
        </w:pBdr>
        <w:spacing w:after="210" w:line="269" w:lineRule="auto"/>
        <w:ind w:left="285" w:hanging="300"/>
      </w:pPr>
      <w:r>
        <w:t>Payload information/description:___________________________________________________________________</w:t>
      </w:r>
      <w:r>
        <w:rPr>
          <w:b/>
        </w:rPr>
        <w:t xml:space="preserve"> </w:t>
      </w:r>
    </w:p>
    <w:p w:rsidR="00454AAD" w:rsidRDefault="00454AAD" w:rsidP="00454AAD">
      <w:pPr>
        <w:pBdr>
          <w:left w:val="single" w:sz="2" w:space="0" w:color="000000"/>
          <w:bottom w:val="single" w:sz="2" w:space="0" w:color="000000"/>
          <w:right w:val="single" w:sz="2" w:space="0" w:color="000000"/>
        </w:pBdr>
        <w:spacing w:after="216" w:line="259" w:lineRule="auto"/>
        <w:ind w:left="-5"/>
        <w:jc w:val="center"/>
      </w:pPr>
      <w:r>
        <w:rPr>
          <w:b/>
        </w:rPr>
        <w:t xml:space="preserve">Use of communication capabilities </w:t>
      </w:r>
    </w:p>
    <w:p w:rsidR="00454AAD" w:rsidRDefault="00454AAD" w:rsidP="00454AAD">
      <w:pPr>
        <w:numPr>
          <w:ilvl w:val="0"/>
          <w:numId w:val="15"/>
        </w:numPr>
        <w:pBdr>
          <w:left w:val="single" w:sz="2" w:space="0" w:color="000000"/>
          <w:bottom w:val="single" w:sz="2" w:space="0" w:color="000000"/>
          <w:right w:val="single" w:sz="2" w:space="0" w:color="000000"/>
        </w:pBdr>
        <w:spacing w:after="209" w:line="269" w:lineRule="auto"/>
        <w:ind w:left="285" w:hanging="300"/>
      </w:pPr>
      <w:r>
        <w:t>ATS communications:___________________________________________________________________________</w:t>
      </w:r>
      <w:r>
        <w:rPr>
          <w:b/>
        </w:rPr>
        <w:t xml:space="preserve"> </w:t>
      </w:r>
    </w:p>
    <w:p w:rsidR="00454AAD" w:rsidRDefault="00454AAD" w:rsidP="00454AAD">
      <w:pPr>
        <w:numPr>
          <w:ilvl w:val="0"/>
          <w:numId w:val="15"/>
        </w:numPr>
        <w:pBdr>
          <w:left w:val="single" w:sz="2" w:space="0" w:color="000000"/>
          <w:bottom w:val="single" w:sz="2" w:space="0" w:color="000000"/>
          <w:right w:val="single" w:sz="2" w:space="0" w:color="000000"/>
        </w:pBdr>
        <w:spacing w:after="210" w:line="269" w:lineRule="auto"/>
        <w:ind w:left="285" w:hanging="300"/>
      </w:pPr>
      <w:r>
        <w:t xml:space="preserve">Command and control (C2) link:___________________________________________________________________ </w:t>
      </w:r>
    </w:p>
    <w:p w:rsidR="00454AAD" w:rsidRDefault="00454AAD" w:rsidP="00454AAD">
      <w:pPr>
        <w:numPr>
          <w:ilvl w:val="0"/>
          <w:numId w:val="15"/>
        </w:numPr>
        <w:pBdr>
          <w:left w:val="single" w:sz="2" w:space="0" w:color="000000"/>
          <w:bottom w:val="single" w:sz="2" w:space="0" w:color="000000"/>
          <w:right w:val="single" w:sz="2" w:space="0" w:color="000000"/>
        </w:pBdr>
        <w:spacing w:after="210" w:line="269" w:lineRule="auto"/>
        <w:ind w:left="285" w:hanging="300"/>
      </w:pPr>
      <w:r>
        <w:t>Communications between remote pilot and RPA observer, if applicable:____________________________________</w:t>
      </w:r>
      <w:r>
        <w:rPr>
          <w:b/>
        </w:rPr>
        <w:t xml:space="preserve"> </w:t>
      </w:r>
    </w:p>
    <w:p w:rsidR="00454AAD" w:rsidRDefault="00454AAD" w:rsidP="00454AAD">
      <w:pPr>
        <w:numPr>
          <w:ilvl w:val="0"/>
          <w:numId w:val="15"/>
        </w:numPr>
        <w:pBdr>
          <w:left w:val="single" w:sz="2" w:space="0" w:color="000000"/>
          <w:bottom w:val="single" w:sz="2" w:space="0" w:color="000000"/>
          <w:right w:val="single" w:sz="2" w:space="0" w:color="000000"/>
        </w:pBdr>
        <w:spacing w:after="209" w:line="269" w:lineRule="auto"/>
        <w:ind w:left="285" w:hanging="300"/>
      </w:pPr>
      <w:r>
        <w:t>Payload data link:______________________________________________________________________________</w:t>
      </w:r>
      <w:r>
        <w:rPr>
          <w:b/>
        </w:rPr>
        <w:t xml:space="preserve"> </w:t>
      </w:r>
    </w:p>
    <w:p w:rsidR="00454AAD" w:rsidRDefault="00454AAD" w:rsidP="00454AAD">
      <w:pPr>
        <w:pBdr>
          <w:left w:val="single" w:sz="2" w:space="0" w:color="000000"/>
          <w:bottom w:val="single" w:sz="2" w:space="0" w:color="000000"/>
          <w:right w:val="single" w:sz="2" w:space="0" w:color="000000"/>
        </w:pBdr>
        <w:spacing w:after="216" w:line="259" w:lineRule="auto"/>
        <w:ind w:left="-5"/>
        <w:jc w:val="center"/>
      </w:pPr>
      <w:r>
        <w:rPr>
          <w:b/>
        </w:rPr>
        <w:t xml:space="preserve">Contingency and emergency procedures </w:t>
      </w:r>
    </w:p>
    <w:p w:rsidR="00454AAD" w:rsidRDefault="00454AAD" w:rsidP="00454AAD">
      <w:pPr>
        <w:numPr>
          <w:ilvl w:val="0"/>
          <w:numId w:val="15"/>
        </w:numPr>
        <w:pBdr>
          <w:left w:val="single" w:sz="2" w:space="0" w:color="000000"/>
          <w:bottom w:val="single" w:sz="2" w:space="0" w:color="000000"/>
          <w:right w:val="single" w:sz="2" w:space="0" w:color="000000"/>
        </w:pBdr>
        <w:spacing w:after="210" w:line="269" w:lineRule="auto"/>
        <w:ind w:left="285" w:hanging="300"/>
      </w:pPr>
      <w:r>
        <w:t>Loss of C2 link (partial or total):____________________________________________________________________</w:t>
      </w:r>
      <w:r>
        <w:rPr>
          <w:b/>
        </w:rPr>
        <w:t xml:space="preserve"> </w:t>
      </w:r>
    </w:p>
    <w:p w:rsidR="00454AAD" w:rsidRDefault="00454AAD" w:rsidP="00454AAD">
      <w:pPr>
        <w:numPr>
          <w:ilvl w:val="0"/>
          <w:numId w:val="15"/>
        </w:numPr>
        <w:pBdr>
          <w:left w:val="single" w:sz="2" w:space="0" w:color="000000"/>
          <w:bottom w:val="single" w:sz="2" w:space="0" w:color="000000"/>
          <w:right w:val="single" w:sz="2" w:space="0" w:color="000000"/>
        </w:pBdr>
        <w:spacing w:after="209" w:line="269" w:lineRule="auto"/>
        <w:ind w:left="285" w:hanging="300"/>
      </w:pPr>
      <w:r>
        <w:t>Failure of ATC communications (partial or total):______________________________________________________</w:t>
      </w:r>
      <w:r>
        <w:rPr>
          <w:b/>
        </w:rPr>
        <w:t xml:space="preserve"> </w:t>
      </w:r>
    </w:p>
    <w:p w:rsidR="00454AAD" w:rsidRDefault="00454AAD" w:rsidP="00454AAD">
      <w:pPr>
        <w:numPr>
          <w:ilvl w:val="0"/>
          <w:numId w:val="15"/>
        </w:numPr>
        <w:pBdr>
          <w:left w:val="single" w:sz="2" w:space="0" w:color="000000"/>
          <w:bottom w:val="single" w:sz="2" w:space="0" w:color="000000"/>
          <w:right w:val="single" w:sz="2" w:space="0" w:color="000000"/>
        </w:pBdr>
        <w:spacing w:after="210" w:line="269" w:lineRule="auto"/>
        <w:ind w:left="285" w:hanging="300"/>
      </w:pPr>
      <w:r>
        <w:t>Failure of remote pilot/RPA observer communications:_________________________________________________</w:t>
      </w:r>
      <w:r>
        <w:rPr>
          <w:b/>
        </w:rPr>
        <w:t xml:space="preserve"> </w:t>
      </w:r>
    </w:p>
    <w:p w:rsidR="00454AAD" w:rsidRDefault="00454AAD" w:rsidP="00454AAD">
      <w:pPr>
        <w:numPr>
          <w:ilvl w:val="0"/>
          <w:numId w:val="15"/>
        </w:numPr>
        <w:pBdr>
          <w:left w:val="single" w:sz="2" w:space="0" w:color="000000"/>
          <w:bottom w:val="single" w:sz="2" w:space="0" w:color="000000"/>
          <w:right w:val="single" w:sz="2" w:space="0" w:color="000000"/>
        </w:pBdr>
        <w:spacing w:after="210" w:line="269" w:lineRule="auto"/>
        <w:ind w:left="285" w:hanging="300"/>
      </w:pPr>
      <w:r>
        <w:t>Other emergencies:_____________________________________________________________________________</w:t>
      </w:r>
      <w:r>
        <w:rPr>
          <w:b/>
        </w:rPr>
        <w:t xml:space="preserve"> </w:t>
      </w:r>
    </w:p>
    <w:p w:rsidR="00454AAD" w:rsidRDefault="00454AAD" w:rsidP="00454AAD">
      <w:pPr>
        <w:pBdr>
          <w:left w:val="single" w:sz="2" w:space="0" w:color="000000"/>
          <w:bottom w:val="single" w:sz="2" w:space="0" w:color="000000"/>
          <w:right w:val="single" w:sz="2" w:space="0" w:color="000000"/>
        </w:pBdr>
        <w:spacing w:after="216" w:line="259" w:lineRule="auto"/>
        <w:ind w:left="-5"/>
        <w:jc w:val="center"/>
      </w:pPr>
      <w:r>
        <w:rPr>
          <w:b/>
        </w:rPr>
        <w:t xml:space="preserve">Security measures associated with the RPA operation </w:t>
      </w:r>
    </w:p>
    <w:p w:rsidR="00454AAD" w:rsidRDefault="00454AAD" w:rsidP="00454AAD">
      <w:pPr>
        <w:numPr>
          <w:ilvl w:val="0"/>
          <w:numId w:val="15"/>
        </w:numPr>
        <w:pBdr>
          <w:left w:val="single" w:sz="2" w:space="0" w:color="000000"/>
          <w:bottom w:val="single" w:sz="2" w:space="0" w:color="000000"/>
          <w:right w:val="single" w:sz="2" w:space="0" w:color="000000"/>
        </w:pBdr>
        <w:spacing w:after="208" w:line="269" w:lineRule="auto"/>
        <w:ind w:left="285" w:hanging="300"/>
      </w:pPr>
      <w:r>
        <w:t>Physical security of remote pilot station(s):___________________________________________________________ _______________________________________________________________________________________________</w:t>
      </w:r>
      <w:r>
        <w:rPr>
          <w:b/>
        </w:rPr>
        <w:t xml:space="preserve"> </w:t>
      </w:r>
    </w:p>
    <w:p w:rsidR="00454AAD" w:rsidRDefault="00454AAD" w:rsidP="00454AAD">
      <w:pPr>
        <w:numPr>
          <w:ilvl w:val="0"/>
          <w:numId w:val="15"/>
        </w:numPr>
        <w:pBdr>
          <w:left w:val="single" w:sz="2" w:space="0" w:color="000000"/>
          <w:bottom w:val="single" w:sz="2" w:space="0" w:color="000000"/>
          <w:right w:val="single" w:sz="2" w:space="0" w:color="000000"/>
        </w:pBdr>
        <w:spacing w:after="210" w:line="269" w:lineRule="auto"/>
        <w:ind w:left="285" w:hanging="300"/>
      </w:pPr>
      <w:r>
        <w:t>Physical security of RPA while on the ground:________________________________________________________</w:t>
      </w:r>
      <w:r>
        <w:rPr>
          <w:b/>
        </w:rPr>
        <w:t xml:space="preserve"> </w:t>
      </w:r>
    </w:p>
    <w:p w:rsidR="00454AAD" w:rsidRDefault="00454AAD" w:rsidP="00454AAD">
      <w:pPr>
        <w:numPr>
          <w:ilvl w:val="0"/>
          <w:numId w:val="15"/>
        </w:numPr>
        <w:pBdr>
          <w:left w:val="single" w:sz="2" w:space="0" w:color="000000"/>
          <w:bottom w:val="single" w:sz="2" w:space="0" w:color="000000"/>
          <w:right w:val="single" w:sz="2" w:space="0" w:color="000000"/>
        </w:pBdr>
        <w:spacing w:after="209" w:line="269" w:lineRule="auto"/>
        <w:ind w:left="285" w:hanging="300"/>
      </w:pPr>
      <w:r>
        <w:t>Security of C2 link:_____________________________________________________________________________</w:t>
      </w:r>
      <w:r>
        <w:rPr>
          <w:b/>
        </w:rPr>
        <w:t xml:space="preserve"> </w:t>
      </w:r>
    </w:p>
    <w:p w:rsidR="00454AAD" w:rsidRDefault="00454AAD" w:rsidP="00454AAD">
      <w:pPr>
        <w:pBdr>
          <w:left w:val="single" w:sz="2" w:space="0" w:color="000000"/>
          <w:bottom w:val="single" w:sz="2" w:space="0" w:color="000000"/>
          <w:right w:val="single" w:sz="2" w:space="0" w:color="000000"/>
        </w:pBdr>
        <w:spacing w:after="216" w:line="259" w:lineRule="auto"/>
        <w:ind w:left="-5"/>
        <w:jc w:val="center"/>
      </w:pPr>
      <w:r>
        <w:rPr>
          <w:b/>
        </w:rPr>
        <w:t xml:space="preserve">Liability and insurance </w:t>
      </w:r>
    </w:p>
    <w:p w:rsidR="00454AAD" w:rsidRDefault="00454AAD" w:rsidP="00454AAD">
      <w:pPr>
        <w:numPr>
          <w:ilvl w:val="0"/>
          <w:numId w:val="15"/>
        </w:numPr>
        <w:pBdr>
          <w:left w:val="single" w:sz="2" w:space="0" w:color="000000"/>
          <w:bottom w:val="single" w:sz="2" w:space="0" w:color="000000"/>
          <w:right w:val="single" w:sz="2" w:space="0" w:color="000000"/>
        </w:pBdr>
        <w:spacing w:after="210" w:line="269" w:lineRule="auto"/>
        <w:ind w:left="285" w:hanging="300"/>
      </w:pPr>
      <w:r>
        <w:t>Document number of insurance policy (</w:t>
      </w:r>
      <w:r>
        <w:rPr>
          <w:i/>
        </w:rPr>
        <w:t>attach copy of liability and insurance document</w:t>
      </w:r>
      <w:r>
        <w:t xml:space="preserve">):_______________________ </w:t>
      </w:r>
    </w:p>
    <w:p w:rsidR="00454AAD" w:rsidRDefault="00454AAD" w:rsidP="00454AAD">
      <w:pPr>
        <w:numPr>
          <w:ilvl w:val="0"/>
          <w:numId w:val="15"/>
        </w:numPr>
        <w:pBdr>
          <w:left w:val="single" w:sz="2" w:space="0" w:color="000000"/>
          <w:bottom w:val="single" w:sz="2" w:space="0" w:color="000000"/>
          <w:right w:val="single" w:sz="2" w:space="0" w:color="000000"/>
        </w:pBdr>
        <w:spacing w:after="32" w:line="269" w:lineRule="auto"/>
        <w:ind w:left="285" w:hanging="300"/>
      </w:pPr>
      <w:r>
        <w:t xml:space="preserve">Attachments: </w:t>
      </w:r>
    </w:p>
    <w:p w:rsidR="00454AAD" w:rsidRDefault="00454AAD" w:rsidP="00454AAD">
      <w:pPr>
        <w:pBdr>
          <w:left w:val="single" w:sz="2" w:space="0" w:color="000000"/>
          <w:bottom w:val="single" w:sz="2" w:space="0" w:color="000000"/>
          <w:right w:val="single" w:sz="2" w:space="0" w:color="000000"/>
        </w:pBdr>
        <w:spacing w:after="6" w:line="269" w:lineRule="auto"/>
        <w:ind w:left="-5"/>
      </w:pPr>
      <w:r>
        <w:rPr>
          <w:rFonts w:ascii="SimSun" w:eastAsia="SimSun" w:hAnsi="SimSun" w:cs="SimSun"/>
        </w:rPr>
        <w:t>□</w:t>
      </w:r>
      <w:r>
        <w:t xml:space="preserve"> </w:t>
      </w:r>
      <w:proofErr w:type="gramStart"/>
      <w:r>
        <w:t>copy</w:t>
      </w:r>
      <w:proofErr w:type="gramEnd"/>
      <w:r>
        <w:t xml:space="preserve"> of certificate of registration (one for each RPA) </w:t>
      </w:r>
    </w:p>
    <w:p w:rsidR="00454AAD" w:rsidRDefault="00454AAD" w:rsidP="00454AAD">
      <w:pPr>
        <w:pBdr>
          <w:left w:val="single" w:sz="2" w:space="0" w:color="000000"/>
          <w:bottom w:val="single" w:sz="2" w:space="0" w:color="000000"/>
          <w:right w:val="single" w:sz="2" w:space="0" w:color="000000"/>
        </w:pBdr>
        <w:spacing w:after="6" w:line="269" w:lineRule="auto"/>
        <w:ind w:left="-5"/>
      </w:pPr>
      <w:r>
        <w:rPr>
          <w:rFonts w:ascii="SimSun" w:eastAsia="SimSun" w:hAnsi="SimSun" w:cs="SimSun"/>
        </w:rPr>
        <w:t>□</w:t>
      </w:r>
      <w:r>
        <w:t xml:space="preserve"> </w:t>
      </w:r>
      <w:proofErr w:type="gramStart"/>
      <w:r>
        <w:t>copy</w:t>
      </w:r>
      <w:proofErr w:type="gramEnd"/>
      <w:r>
        <w:t xml:space="preserve"> of certificate of airworthiness (one for each RPA) </w:t>
      </w:r>
    </w:p>
    <w:p w:rsidR="00454AAD" w:rsidRDefault="00454AAD" w:rsidP="00454AAD">
      <w:pPr>
        <w:pBdr>
          <w:left w:val="single" w:sz="2" w:space="0" w:color="000000"/>
          <w:bottom w:val="single" w:sz="2" w:space="0" w:color="000000"/>
          <w:right w:val="single" w:sz="2" w:space="0" w:color="000000"/>
        </w:pBdr>
        <w:spacing w:after="6" w:line="269" w:lineRule="auto"/>
        <w:ind w:left="-5"/>
      </w:pPr>
      <w:r>
        <w:rPr>
          <w:rFonts w:ascii="SimSun" w:eastAsia="SimSun" w:hAnsi="SimSun" w:cs="SimSun"/>
        </w:rPr>
        <w:t>□</w:t>
      </w:r>
      <w:r>
        <w:t xml:space="preserve"> </w:t>
      </w:r>
      <w:proofErr w:type="gramStart"/>
      <w:r>
        <w:t>copy</w:t>
      </w:r>
      <w:proofErr w:type="gramEnd"/>
      <w:r>
        <w:t xml:space="preserve"> of associated RPAS components certificate(s) </w:t>
      </w:r>
    </w:p>
    <w:p w:rsidR="00454AAD" w:rsidRDefault="00454AAD" w:rsidP="00454AAD">
      <w:pPr>
        <w:pBdr>
          <w:left w:val="single" w:sz="2" w:space="0" w:color="000000"/>
          <w:bottom w:val="single" w:sz="2" w:space="0" w:color="000000"/>
          <w:right w:val="single" w:sz="2" w:space="0" w:color="000000"/>
        </w:pBdr>
        <w:spacing w:after="6" w:line="269" w:lineRule="auto"/>
        <w:ind w:left="-5"/>
      </w:pPr>
      <w:r>
        <w:rPr>
          <w:rFonts w:ascii="SimSun" w:eastAsia="SimSun" w:hAnsi="SimSun" w:cs="SimSun"/>
        </w:rPr>
        <w:t>□</w:t>
      </w:r>
      <w:r>
        <w:t xml:space="preserve"> </w:t>
      </w:r>
      <w:proofErr w:type="gramStart"/>
      <w:r>
        <w:t>copy</w:t>
      </w:r>
      <w:proofErr w:type="gramEnd"/>
      <w:r>
        <w:t xml:space="preserve"> of RPAS approval </w:t>
      </w:r>
    </w:p>
    <w:p w:rsidR="00454AAD" w:rsidRDefault="00454AAD" w:rsidP="00454AAD">
      <w:pPr>
        <w:pBdr>
          <w:left w:val="single" w:sz="2" w:space="0" w:color="000000"/>
          <w:bottom w:val="single" w:sz="2" w:space="0" w:color="000000"/>
          <w:right w:val="single" w:sz="2" w:space="0" w:color="000000"/>
        </w:pBdr>
        <w:spacing w:after="6" w:line="269" w:lineRule="auto"/>
        <w:ind w:left="-5"/>
      </w:pPr>
      <w:r>
        <w:rPr>
          <w:rFonts w:ascii="SimSun" w:eastAsia="SimSun" w:hAnsi="SimSun" w:cs="SimSun"/>
        </w:rPr>
        <w:t>□</w:t>
      </w:r>
      <w:r>
        <w:t xml:space="preserve"> </w:t>
      </w:r>
      <w:proofErr w:type="gramStart"/>
      <w:r>
        <w:t>copy</w:t>
      </w:r>
      <w:proofErr w:type="gramEnd"/>
      <w:r>
        <w:t xml:space="preserve"> of RPAS operator certificate </w:t>
      </w:r>
    </w:p>
    <w:p w:rsidR="00454AAD" w:rsidRDefault="00454AAD" w:rsidP="00454AAD">
      <w:pPr>
        <w:pBdr>
          <w:left w:val="single" w:sz="2" w:space="0" w:color="000000"/>
          <w:bottom w:val="single" w:sz="2" w:space="0" w:color="000000"/>
          <w:right w:val="single" w:sz="2" w:space="0" w:color="000000"/>
        </w:pBdr>
        <w:spacing w:after="6" w:line="269" w:lineRule="auto"/>
        <w:ind w:left="-5"/>
      </w:pPr>
      <w:r>
        <w:rPr>
          <w:rFonts w:ascii="SimSun" w:eastAsia="SimSun" w:hAnsi="SimSun" w:cs="SimSun"/>
        </w:rPr>
        <w:t>□</w:t>
      </w:r>
      <w:r>
        <w:t xml:space="preserve"> </w:t>
      </w:r>
      <w:proofErr w:type="gramStart"/>
      <w:r>
        <w:t>copy</w:t>
      </w:r>
      <w:proofErr w:type="gramEnd"/>
      <w:r>
        <w:t xml:space="preserve"> of aircraft radio station </w:t>
      </w:r>
      <w:proofErr w:type="spellStart"/>
      <w:r>
        <w:t>licence</w:t>
      </w:r>
      <w:proofErr w:type="spellEnd"/>
      <w:r>
        <w:t xml:space="preserve">(s) </w:t>
      </w:r>
    </w:p>
    <w:p w:rsidR="00454AAD" w:rsidRDefault="00454AAD" w:rsidP="00454AAD">
      <w:pPr>
        <w:pBdr>
          <w:left w:val="single" w:sz="2" w:space="0" w:color="000000"/>
          <w:bottom w:val="single" w:sz="2" w:space="0" w:color="000000"/>
          <w:right w:val="single" w:sz="2" w:space="0" w:color="000000"/>
        </w:pBdr>
        <w:spacing w:after="6" w:line="269" w:lineRule="auto"/>
        <w:ind w:left="-5"/>
      </w:pPr>
      <w:r>
        <w:rPr>
          <w:rFonts w:ascii="SimSun" w:eastAsia="SimSun" w:hAnsi="SimSun" w:cs="SimSun"/>
        </w:rPr>
        <w:t>□</w:t>
      </w:r>
      <w:r>
        <w:t xml:space="preserve"> </w:t>
      </w:r>
      <w:proofErr w:type="gramStart"/>
      <w:r>
        <w:t>copy</w:t>
      </w:r>
      <w:proofErr w:type="gramEnd"/>
      <w:r>
        <w:t xml:space="preserve"> of </w:t>
      </w:r>
      <w:proofErr w:type="spellStart"/>
      <w:r>
        <w:t>licence</w:t>
      </w:r>
      <w:proofErr w:type="spellEnd"/>
      <w:r>
        <w:t xml:space="preserve">(s) or certificate(s) of remote pilot(s) and RPA observer(s) </w:t>
      </w:r>
    </w:p>
    <w:p w:rsidR="00454AAD" w:rsidRDefault="00454AAD" w:rsidP="00454AAD">
      <w:pPr>
        <w:pBdr>
          <w:left w:val="single" w:sz="2" w:space="0" w:color="000000"/>
          <w:bottom w:val="single" w:sz="2" w:space="0" w:color="000000"/>
          <w:right w:val="single" w:sz="2" w:space="0" w:color="000000"/>
        </w:pBdr>
        <w:spacing w:after="6" w:line="269" w:lineRule="auto"/>
        <w:ind w:left="-5"/>
      </w:pPr>
      <w:r>
        <w:rPr>
          <w:rFonts w:ascii="SimSun" w:eastAsia="SimSun" w:hAnsi="SimSun" w:cs="SimSun"/>
        </w:rPr>
        <w:t>□</w:t>
      </w:r>
      <w:r>
        <w:t xml:space="preserve"> copy of all relevant operations specifications </w:t>
      </w:r>
    </w:p>
    <w:p w:rsidR="00454AAD" w:rsidRDefault="00454AAD" w:rsidP="00454AAD">
      <w:pPr>
        <w:pBdr>
          <w:left w:val="single" w:sz="2" w:space="0" w:color="000000"/>
          <w:bottom w:val="single" w:sz="2" w:space="0" w:color="000000"/>
          <w:right w:val="single" w:sz="2" w:space="0" w:color="000000"/>
        </w:pBdr>
        <w:spacing w:after="6" w:line="269" w:lineRule="auto"/>
        <w:ind w:left="-5"/>
      </w:pPr>
      <w:r>
        <w:rPr>
          <w:rFonts w:ascii="SimSun" w:eastAsia="SimSun" w:hAnsi="SimSun" w:cs="SimSun"/>
        </w:rPr>
        <w:t>□</w:t>
      </w:r>
      <w:r>
        <w:t xml:space="preserve"> </w:t>
      </w:r>
      <w:proofErr w:type="gramStart"/>
      <w:r>
        <w:t>rendering</w:t>
      </w:r>
      <w:proofErr w:type="gramEnd"/>
      <w:r>
        <w:t xml:space="preserve"> or photographic depiction of RPA </w:t>
      </w:r>
    </w:p>
    <w:p w:rsidR="00454AAD" w:rsidRDefault="00454AAD" w:rsidP="00454AAD">
      <w:pPr>
        <w:pBdr>
          <w:left w:val="single" w:sz="2" w:space="0" w:color="000000"/>
          <w:bottom w:val="single" w:sz="2" w:space="0" w:color="000000"/>
          <w:right w:val="single" w:sz="2" w:space="0" w:color="000000"/>
        </w:pBdr>
        <w:spacing w:after="6" w:line="269" w:lineRule="auto"/>
        <w:ind w:left="-5"/>
      </w:pPr>
      <w:r>
        <w:rPr>
          <w:rFonts w:ascii="SimSun" w:eastAsia="SimSun" w:hAnsi="SimSun" w:cs="SimSun"/>
        </w:rPr>
        <w:t>□</w:t>
      </w:r>
      <w:r>
        <w:t xml:space="preserve"> </w:t>
      </w:r>
      <w:proofErr w:type="gramStart"/>
      <w:r>
        <w:t>copy</w:t>
      </w:r>
      <w:proofErr w:type="gramEnd"/>
      <w:r>
        <w:t xml:space="preserve"> of RPA flight manual emergency procedures </w:t>
      </w:r>
    </w:p>
    <w:p w:rsidR="00454AAD" w:rsidRDefault="00454AAD" w:rsidP="00454AAD">
      <w:pPr>
        <w:pBdr>
          <w:left w:val="single" w:sz="2" w:space="0" w:color="000000"/>
          <w:bottom w:val="single" w:sz="2" w:space="0" w:color="000000"/>
          <w:right w:val="single" w:sz="2" w:space="0" w:color="000000"/>
        </w:pBdr>
        <w:spacing w:after="6" w:line="269" w:lineRule="auto"/>
        <w:ind w:left="-5"/>
      </w:pPr>
      <w:r>
        <w:rPr>
          <w:rFonts w:ascii="SimSun" w:eastAsia="SimSun" w:hAnsi="SimSun" w:cs="SimSun"/>
        </w:rPr>
        <w:t>□</w:t>
      </w:r>
      <w:r>
        <w:t xml:space="preserve"> </w:t>
      </w:r>
      <w:proofErr w:type="gramStart"/>
      <w:r>
        <w:t>copy</w:t>
      </w:r>
      <w:proofErr w:type="gramEnd"/>
      <w:r>
        <w:t xml:space="preserve"> of liability insurance document(s)</w:t>
      </w:r>
      <w:r>
        <w:rPr>
          <w:b/>
        </w:rPr>
        <w:t xml:space="preserve"> </w:t>
      </w:r>
    </w:p>
    <w:p w:rsidR="00454AAD" w:rsidRDefault="00454AAD" w:rsidP="00454AAD">
      <w:pPr>
        <w:pBdr>
          <w:left w:val="single" w:sz="2" w:space="0" w:color="000000"/>
          <w:bottom w:val="single" w:sz="2" w:space="0" w:color="000000"/>
          <w:right w:val="single" w:sz="2" w:space="0" w:color="000000"/>
        </w:pBdr>
        <w:spacing w:after="6" w:line="269" w:lineRule="auto"/>
        <w:ind w:left="-5"/>
      </w:pPr>
      <w:r>
        <w:rPr>
          <w:rFonts w:ascii="SimSun" w:eastAsia="SimSun" w:hAnsi="SimSun" w:cs="SimSun"/>
        </w:rPr>
        <w:t>□</w:t>
      </w:r>
      <w:r>
        <w:t xml:space="preserve"> </w:t>
      </w:r>
      <w:proofErr w:type="gramStart"/>
      <w:r>
        <w:t>copy</w:t>
      </w:r>
      <w:proofErr w:type="gramEnd"/>
      <w:r>
        <w:t xml:space="preserve"> of RPA noise certificate </w:t>
      </w:r>
      <w:r>
        <w:rPr>
          <w:b/>
        </w:rPr>
        <w:t xml:space="preserve"> </w:t>
      </w:r>
    </w:p>
    <w:p w:rsidR="00454AAD" w:rsidRDefault="00454AAD" w:rsidP="00454AAD">
      <w:pPr>
        <w:pBdr>
          <w:left w:val="single" w:sz="2" w:space="0" w:color="000000"/>
          <w:bottom w:val="single" w:sz="2" w:space="0" w:color="000000"/>
          <w:right w:val="single" w:sz="2" w:space="0" w:color="000000"/>
        </w:pBdr>
        <w:spacing w:after="294" w:line="269" w:lineRule="auto"/>
        <w:ind w:left="-5"/>
      </w:pPr>
      <w:r>
        <w:rPr>
          <w:rFonts w:ascii="SimSun" w:eastAsia="SimSun" w:hAnsi="SimSun" w:cs="SimSun"/>
        </w:rPr>
        <w:t>□</w:t>
      </w:r>
      <w:r>
        <w:t xml:space="preserve"> </w:t>
      </w:r>
      <w:proofErr w:type="gramStart"/>
      <w:r>
        <w:t>other</w:t>
      </w:r>
      <w:proofErr w:type="gramEnd"/>
      <w:r>
        <w:t xml:space="preserve"> attachment(s) </w:t>
      </w:r>
      <w:r>
        <w:rPr>
          <w:b/>
        </w:rPr>
        <w:t xml:space="preserve"> </w:t>
      </w:r>
    </w:p>
    <w:p w:rsidR="00454AAD" w:rsidRDefault="00454AAD" w:rsidP="00454AAD">
      <w:pPr>
        <w:numPr>
          <w:ilvl w:val="0"/>
          <w:numId w:val="16"/>
        </w:numPr>
        <w:pBdr>
          <w:left w:val="single" w:sz="2" w:space="0" w:color="000000"/>
          <w:bottom w:val="single" w:sz="2" w:space="0" w:color="000000"/>
          <w:right w:val="single" w:sz="2" w:space="0" w:color="000000"/>
        </w:pBdr>
        <w:spacing w:after="6" w:line="269" w:lineRule="auto"/>
        <w:ind w:left="285" w:hanging="300"/>
      </w:pPr>
      <w:r>
        <w:rPr>
          <w:b/>
        </w:rPr>
        <w:t>Signature of applicant</w:t>
      </w:r>
      <w:r>
        <w:t xml:space="preserve">:________________________________________________________________________ </w:t>
      </w:r>
    </w:p>
    <w:p w:rsidR="00454AAD" w:rsidRDefault="00454AAD" w:rsidP="00454AAD">
      <w:pPr>
        <w:pBdr>
          <w:left w:val="single" w:sz="2" w:space="0" w:color="000000"/>
          <w:bottom w:val="single" w:sz="2" w:space="0" w:color="000000"/>
          <w:right w:val="single" w:sz="2" w:space="0" w:color="000000"/>
        </w:pBdr>
        <w:spacing w:after="16" w:line="259" w:lineRule="auto"/>
        <w:ind w:left="-15"/>
      </w:pPr>
      <w:r>
        <w:rPr>
          <w:b/>
        </w:rPr>
        <w:t xml:space="preserve"> </w:t>
      </w:r>
    </w:p>
    <w:p w:rsidR="00454AAD" w:rsidRDefault="00454AAD" w:rsidP="00454AAD">
      <w:pPr>
        <w:numPr>
          <w:ilvl w:val="0"/>
          <w:numId w:val="16"/>
        </w:numPr>
        <w:pBdr>
          <w:left w:val="single" w:sz="2" w:space="0" w:color="000000"/>
          <w:bottom w:val="single" w:sz="2" w:space="0" w:color="000000"/>
          <w:right w:val="single" w:sz="2" w:space="0" w:color="000000"/>
        </w:pBdr>
        <w:spacing w:after="6" w:line="269" w:lineRule="auto"/>
        <w:ind w:left="285" w:hanging="300"/>
      </w:pPr>
      <w:r>
        <w:rPr>
          <w:b/>
        </w:rPr>
        <w:t>Date</w:t>
      </w:r>
      <w:r>
        <w:t>:_______________________________________________________________________________________</w:t>
      </w:r>
      <w:r>
        <w:rPr>
          <w:b/>
        </w:rPr>
        <w:t xml:space="preserve"> INFORMATION REQUIRED FOR THE ASSESSMENT OF AUTHORIZATION </w:t>
      </w:r>
    </w:p>
    <w:p w:rsidR="00454AAD" w:rsidRDefault="00454AAD" w:rsidP="00454AAD">
      <w:pPr>
        <w:spacing w:after="12" w:line="265" w:lineRule="auto"/>
        <w:ind w:left="10" w:right="50"/>
        <w:jc w:val="center"/>
      </w:pPr>
      <w:r>
        <w:t>(</w:t>
      </w:r>
      <w:proofErr w:type="gramStart"/>
      <w:r>
        <w:t>for</w:t>
      </w:r>
      <w:proofErr w:type="gramEnd"/>
      <w:r>
        <w:t xml:space="preserve"> completion of Request for Authorization Form) </w:t>
      </w:r>
    </w:p>
    <w:p w:rsidR="00454AAD" w:rsidRDefault="00454AAD" w:rsidP="00454AAD">
      <w:pPr>
        <w:spacing w:after="16" w:line="259" w:lineRule="auto"/>
      </w:pPr>
      <w:r>
        <w:t xml:space="preserve"> </w:t>
      </w:r>
    </w:p>
    <w:p w:rsidR="00454AAD" w:rsidRDefault="00454AAD" w:rsidP="00454AAD">
      <w:pPr>
        <w:spacing w:after="16" w:line="259" w:lineRule="auto"/>
      </w:pPr>
      <w:r>
        <w:t xml:space="preserve"> </w:t>
      </w:r>
    </w:p>
    <w:p w:rsidR="00454AAD" w:rsidRDefault="00454AAD" w:rsidP="00454AAD">
      <w:pPr>
        <w:spacing w:after="5" w:line="269" w:lineRule="auto"/>
        <w:ind w:left="365" w:right="406"/>
        <w:jc w:val="center"/>
      </w:pPr>
      <w:r>
        <w:rPr>
          <w:b/>
        </w:rPr>
        <w:t xml:space="preserve">RPAS operator information </w:t>
      </w:r>
    </w:p>
    <w:p w:rsidR="00454AAD" w:rsidRDefault="00454AAD" w:rsidP="00454AAD">
      <w:pPr>
        <w:spacing w:after="16" w:line="259" w:lineRule="auto"/>
        <w:jc w:val="center"/>
      </w:pPr>
      <w:r>
        <w:t xml:space="preserve"> </w:t>
      </w:r>
    </w:p>
    <w:p w:rsidR="00454AAD" w:rsidRDefault="00454AAD" w:rsidP="00454AAD">
      <w:pPr>
        <w:ind w:left="-2"/>
      </w:pPr>
      <w:proofErr w:type="gramStart"/>
      <w:r>
        <w:t>Item 1.</w:t>
      </w:r>
      <w:proofErr w:type="gramEnd"/>
      <w:r>
        <w:t xml:space="preserve"> Name of RPAS operator — indicate the name of a person, organization or enterprise engaged in, or offering to engage in, the RPAS operation. </w:t>
      </w:r>
    </w:p>
    <w:p w:rsidR="00454AAD" w:rsidRDefault="00454AAD" w:rsidP="00454AAD">
      <w:pPr>
        <w:spacing w:after="16" w:line="259" w:lineRule="auto"/>
      </w:pPr>
      <w:r>
        <w:t xml:space="preserve"> </w:t>
      </w:r>
    </w:p>
    <w:p w:rsidR="00454AAD" w:rsidRDefault="00454AAD" w:rsidP="00454AAD">
      <w:pPr>
        <w:ind w:left="-2"/>
      </w:pPr>
      <w:proofErr w:type="gramStart"/>
      <w:r>
        <w:t>Item 2.</w:t>
      </w:r>
      <w:proofErr w:type="gramEnd"/>
      <w:r>
        <w:t xml:space="preserve"> State of RPAS operator — indicate the State in which the RPAS operator’s principal place of business is located, or if there is no such place of business, the operator’s permanent residence. </w:t>
      </w:r>
    </w:p>
    <w:p w:rsidR="00454AAD" w:rsidRDefault="00454AAD" w:rsidP="00454AAD">
      <w:pPr>
        <w:spacing w:after="0" w:line="259" w:lineRule="auto"/>
      </w:pPr>
      <w:r>
        <w:t xml:space="preserve"> </w:t>
      </w:r>
    </w:p>
    <w:tbl>
      <w:tblPr>
        <w:tblStyle w:val="TableGrid0"/>
        <w:tblW w:w="9649" w:type="dxa"/>
        <w:tblInd w:w="0" w:type="dxa"/>
        <w:tblLook w:val="04A0"/>
      </w:tblPr>
      <w:tblGrid>
        <w:gridCol w:w="1080"/>
        <w:gridCol w:w="8569"/>
      </w:tblGrid>
      <w:tr w:rsidR="00454AAD" w:rsidTr="00454AAD">
        <w:trPr>
          <w:trHeight w:val="445"/>
        </w:trPr>
        <w:tc>
          <w:tcPr>
            <w:tcW w:w="1080" w:type="dxa"/>
            <w:tcBorders>
              <w:top w:val="nil"/>
              <w:left w:val="nil"/>
              <w:bottom w:val="nil"/>
              <w:right w:val="nil"/>
            </w:tcBorders>
          </w:tcPr>
          <w:p w:rsidR="00454AAD" w:rsidRDefault="00454AAD" w:rsidP="00454AAD">
            <w:pPr>
              <w:spacing w:after="16" w:line="259" w:lineRule="auto"/>
            </w:pPr>
            <w:r>
              <w:t xml:space="preserve">Item 3. </w:t>
            </w:r>
          </w:p>
          <w:p w:rsidR="00454AAD" w:rsidRDefault="00454AAD" w:rsidP="00454AAD">
            <w:pPr>
              <w:spacing w:line="259" w:lineRule="auto"/>
            </w:pPr>
            <w:r>
              <w:t xml:space="preserve"> </w:t>
            </w:r>
          </w:p>
        </w:tc>
        <w:tc>
          <w:tcPr>
            <w:tcW w:w="8569" w:type="dxa"/>
            <w:tcBorders>
              <w:top w:val="nil"/>
              <w:left w:val="nil"/>
              <w:bottom w:val="nil"/>
              <w:right w:val="nil"/>
            </w:tcBorders>
          </w:tcPr>
          <w:p w:rsidR="00454AAD" w:rsidRDefault="00454AAD" w:rsidP="00454AAD">
            <w:pPr>
              <w:spacing w:line="259" w:lineRule="auto"/>
            </w:pPr>
            <w:r>
              <w:t xml:space="preserve">Mailing address — indicate the current contact mailing address of the operator. </w:t>
            </w:r>
          </w:p>
        </w:tc>
      </w:tr>
      <w:tr w:rsidR="00454AAD" w:rsidTr="00454AAD">
        <w:trPr>
          <w:trHeight w:val="480"/>
        </w:trPr>
        <w:tc>
          <w:tcPr>
            <w:tcW w:w="1080" w:type="dxa"/>
            <w:tcBorders>
              <w:top w:val="nil"/>
              <w:left w:val="nil"/>
              <w:bottom w:val="nil"/>
              <w:right w:val="nil"/>
            </w:tcBorders>
          </w:tcPr>
          <w:p w:rsidR="00454AAD" w:rsidRDefault="00454AAD" w:rsidP="00454AAD">
            <w:pPr>
              <w:spacing w:after="16" w:line="259" w:lineRule="auto"/>
            </w:pPr>
            <w:r>
              <w:t xml:space="preserve">Item 4. </w:t>
            </w:r>
          </w:p>
          <w:p w:rsidR="00454AAD" w:rsidRDefault="00454AAD" w:rsidP="00454AAD">
            <w:pPr>
              <w:spacing w:line="259" w:lineRule="auto"/>
            </w:pPr>
            <w:r>
              <w:t xml:space="preserve"> </w:t>
            </w:r>
          </w:p>
        </w:tc>
        <w:tc>
          <w:tcPr>
            <w:tcW w:w="8569" w:type="dxa"/>
            <w:tcBorders>
              <w:top w:val="nil"/>
              <w:left w:val="nil"/>
              <w:bottom w:val="nil"/>
              <w:right w:val="nil"/>
            </w:tcBorders>
          </w:tcPr>
          <w:p w:rsidR="00454AAD" w:rsidRDefault="00454AAD" w:rsidP="00454AAD">
            <w:pPr>
              <w:spacing w:line="259" w:lineRule="auto"/>
            </w:pPr>
            <w:r>
              <w:t xml:space="preserve">Contact numbers — indicate the current telephone, cellular and fax number of the operator. </w:t>
            </w:r>
          </w:p>
        </w:tc>
      </w:tr>
      <w:tr w:rsidR="00454AAD" w:rsidTr="00454AAD">
        <w:trPr>
          <w:trHeight w:val="480"/>
        </w:trPr>
        <w:tc>
          <w:tcPr>
            <w:tcW w:w="1080" w:type="dxa"/>
            <w:tcBorders>
              <w:top w:val="nil"/>
              <w:left w:val="nil"/>
              <w:bottom w:val="nil"/>
              <w:right w:val="nil"/>
            </w:tcBorders>
          </w:tcPr>
          <w:p w:rsidR="00454AAD" w:rsidRDefault="00454AAD" w:rsidP="00454AAD">
            <w:pPr>
              <w:spacing w:after="16" w:line="259" w:lineRule="auto"/>
            </w:pPr>
            <w:r>
              <w:t xml:space="preserve">Item 5. </w:t>
            </w:r>
          </w:p>
          <w:p w:rsidR="00454AAD" w:rsidRDefault="00454AAD" w:rsidP="00454AAD">
            <w:pPr>
              <w:spacing w:line="259" w:lineRule="auto"/>
            </w:pPr>
            <w:r>
              <w:t xml:space="preserve"> </w:t>
            </w:r>
          </w:p>
        </w:tc>
        <w:tc>
          <w:tcPr>
            <w:tcW w:w="8569" w:type="dxa"/>
            <w:tcBorders>
              <w:top w:val="nil"/>
              <w:left w:val="nil"/>
              <w:bottom w:val="nil"/>
              <w:right w:val="nil"/>
            </w:tcBorders>
          </w:tcPr>
          <w:p w:rsidR="00454AAD" w:rsidRDefault="00454AAD" w:rsidP="00454AAD">
            <w:pPr>
              <w:spacing w:line="259" w:lineRule="auto"/>
            </w:pPr>
            <w:r>
              <w:t xml:space="preserve">Email address — indicate the current email address of the operator. </w:t>
            </w:r>
          </w:p>
        </w:tc>
      </w:tr>
      <w:tr w:rsidR="00454AAD" w:rsidTr="00454AAD">
        <w:trPr>
          <w:trHeight w:val="205"/>
        </w:trPr>
        <w:tc>
          <w:tcPr>
            <w:tcW w:w="1080" w:type="dxa"/>
            <w:tcBorders>
              <w:top w:val="nil"/>
              <w:left w:val="nil"/>
              <w:bottom w:val="nil"/>
              <w:right w:val="nil"/>
            </w:tcBorders>
          </w:tcPr>
          <w:p w:rsidR="00454AAD" w:rsidRDefault="00454AAD" w:rsidP="00454AAD">
            <w:pPr>
              <w:spacing w:line="259" w:lineRule="auto"/>
            </w:pPr>
            <w:r>
              <w:t xml:space="preserve">Item 6. </w:t>
            </w:r>
          </w:p>
        </w:tc>
        <w:tc>
          <w:tcPr>
            <w:tcW w:w="8569" w:type="dxa"/>
            <w:tcBorders>
              <w:top w:val="nil"/>
              <w:left w:val="nil"/>
              <w:bottom w:val="nil"/>
              <w:right w:val="nil"/>
            </w:tcBorders>
          </w:tcPr>
          <w:p w:rsidR="00454AAD" w:rsidRDefault="00454AAD" w:rsidP="00454AAD">
            <w:pPr>
              <w:spacing w:line="259" w:lineRule="auto"/>
            </w:pPr>
            <w:r>
              <w:t xml:space="preserve">State of the RPAS operator and RPAS operator certificate number — indicate the State of the RPAS </w:t>
            </w:r>
          </w:p>
        </w:tc>
      </w:tr>
    </w:tbl>
    <w:p w:rsidR="00454AAD" w:rsidRDefault="00454AAD" w:rsidP="00454AAD">
      <w:pPr>
        <w:ind w:left="-2"/>
      </w:pPr>
      <w:proofErr w:type="gramStart"/>
      <w:r>
        <w:t>operator</w:t>
      </w:r>
      <w:proofErr w:type="gramEnd"/>
      <w:r>
        <w:t xml:space="preserve"> and the number indicated on the RPAS operator certificate. </w:t>
      </w:r>
    </w:p>
    <w:p w:rsidR="00454AAD" w:rsidRDefault="00454AAD" w:rsidP="00454AAD">
      <w:pPr>
        <w:spacing w:after="16" w:line="259" w:lineRule="auto"/>
      </w:pPr>
      <w:r>
        <w:t xml:space="preserve"> </w:t>
      </w:r>
    </w:p>
    <w:p w:rsidR="00454AAD" w:rsidRDefault="00454AAD" w:rsidP="00454AAD">
      <w:pPr>
        <w:spacing w:after="16" w:line="259" w:lineRule="auto"/>
      </w:pPr>
      <w:r>
        <w:t xml:space="preserve"> </w:t>
      </w:r>
    </w:p>
    <w:p w:rsidR="00454AAD" w:rsidRDefault="00454AAD" w:rsidP="00454AAD">
      <w:pPr>
        <w:spacing w:after="5" w:line="269" w:lineRule="auto"/>
        <w:ind w:left="365" w:right="406"/>
        <w:jc w:val="center"/>
      </w:pPr>
      <w:r>
        <w:rPr>
          <w:b/>
        </w:rPr>
        <w:t xml:space="preserve">RPAS information </w:t>
      </w:r>
    </w:p>
    <w:p w:rsidR="00454AAD" w:rsidRDefault="00454AAD" w:rsidP="00454AAD">
      <w:pPr>
        <w:spacing w:after="16" w:line="259" w:lineRule="auto"/>
      </w:pPr>
      <w:r>
        <w:t xml:space="preserve"> </w:t>
      </w:r>
    </w:p>
    <w:p w:rsidR="00454AAD" w:rsidRDefault="00454AAD" w:rsidP="00454AAD">
      <w:pPr>
        <w:ind w:left="-2"/>
      </w:pPr>
      <w:proofErr w:type="gramStart"/>
      <w:r>
        <w:t>Item 7.</w:t>
      </w:r>
      <w:proofErr w:type="gramEnd"/>
      <w:r>
        <w:t xml:space="preserve"> State of Registry and aircraft registration — indicate the name of the State on whose register the RPA is entered as well as the aircraft registration marks. Copies of the certificate of registration and certificate of airworthiness issued by the State must be attached. The specific titles of any alternative airworthiness documents must be indicated. These may include, for example, a temporary flight permit.  </w:t>
      </w:r>
    </w:p>
    <w:p w:rsidR="00454AAD" w:rsidRDefault="00454AAD" w:rsidP="00454AAD">
      <w:pPr>
        <w:spacing w:after="16" w:line="259" w:lineRule="auto"/>
      </w:pPr>
      <w:r>
        <w:t xml:space="preserve"> </w:t>
      </w:r>
    </w:p>
    <w:p w:rsidR="00454AAD" w:rsidRDefault="00454AAD" w:rsidP="00454AAD">
      <w:pPr>
        <w:ind w:left="-2"/>
      </w:pPr>
      <w:proofErr w:type="gramStart"/>
      <w:r>
        <w:t>Item 8.</w:t>
      </w:r>
      <w:proofErr w:type="gramEnd"/>
      <w:r>
        <w:t xml:space="preserve"> Aircraft radio station </w:t>
      </w:r>
      <w:proofErr w:type="spellStart"/>
      <w:r>
        <w:t>licence</w:t>
      </w:r>
      <w:proofErr w:type="spellEnd"/>
      <w:r>
        <w:t xml:space="preserve"> number — indicate the aircraft radio station </w:t>
      </w:r>
      <w:proofErr w:type="spellStart"/>
      <w:r>
        <w:t>licence</w:t>
      </w:r>
      <w:proofErr w:type="spellEnd"/>
      <w:r>
        <w:t xml:space="preserve"> number. If the remote pilot station(s) contains an aircraft radio station, indicate the appropriate </w:t>
      </w:r>
      <w:proofErr w:type="spellStart"/>
      <w:r>
        <w:t>licence</w:t>
      </w:r>
      <w:proofErr w:type="spellEnd"/>
      <w:r>
        <w:t xml:space="preserve"> number as well. </w:t>
      </w:r>
    </w:p>
    <w:p w:rsidR="00454AAD" w:rsidRDefault="00454AAD" w:rsidP="00454AAD">
      <w:pPr>
        <w:spacing w:after="16" w:line="259" w:lineRule="auto"/>
      </w:pPr>
      <w:r>
        <w:t xml:space="preserve"> </w:t>
      </w:r>
    </w:p>
    <w:p w:rsidR="00454AAD" w:rsidRDefault="00454AAD" w:rsidP="00454AAD">
      <w:pPr>
        <w:ind w:left="-2"/>
      </w:pPr>
      <w:proofErr w:type="gramStart"/>
      <w:r>
        <w:t>Item 9.</w:t>
      </w:r>
      <w:proofErr w:type="gramEnd"/>
      <w:r>
        <w:t xml:space="preserve"> Noise certificate — indicate title and number of the document attesting noise certification of the RPA in accordance with the applicable Standards specified in Annex 16 — </w:t>
      </w:r>
      <w:r>
        <w:rPr>
          <w:i/>
        </w:rPr>
        <w:t>Environmental Protection</w:t>
      </w:r>
      <w:r>
        <w:t xml:space="preserve">, Volume I — </w:t>
      </w:r>
      <w:r>
        <w:rPr>
          <w:i/>
        </w:rPr>
        <w:t>Aircraft Noise</w:t>
      </w:r>
      <w:r>
        <w:t xml:space="preserve">, if applicable. </w:t>
      </w:r>
    </w:p>
    <w:p w:rsidR="00454AAD" w:rsidRDefault="00454AAD" w:rsidP="00454AAD">
      <w:pPr>
        <w:spacing w:after="16" w:line="259" w:lineRule="auto"/>
      </w:pPr>
      <w:r>
        <w:t xml:space="preserve"> </w:t>
      </w:r>
    </w:p>
    <w:p w:rsidR="00454AAD" w:rsidRDefault="00454AAD" w:rsidP="00454AAD">
      <w:pPr>
        <w:spacing w:after="16" w:line="259" w:lineRule="auto"/>
      </w:pPr>
      <w:r>
        <w:t xml:space="preserve"> </w:t>
      </w:r>
    </w:p>
    <w:p w:rsidR="00454AAD" w:rsidRDefault="00454AAD" w:rsidP="00454AAD">
      <w:pPr>
        <w:spacing w:after="5" w:line="269" w:lineRule="auto"/>
        <w:ind w:left="365" w:right="407"/>
        <w:jc w:val="center"/>
      </w:pPr>
      <w:r>
        <w:rPr>
          <w:b/>
        </w:rPr>
        <w:t xml:space="preserve">Remote pilot(s) and RPA observer(s) information </w:t>
      </w:r>
    </w:p>
    <w:p w:rsidR="00454AAD" w:rsidRDefault="00454AAD" w:rsidP="00454AAD">
      <w:pPr>
        <w:spacing w:after="16" w:line="259" w:lineRule="auto"/>
      </w:pPr>
      <w:r>
        <w:t xml:space="preserve"> </w:t>
      </w:r>
    </w:p>
    <w:p w:rsidR="00454AAD" w:rsidRDefault="00454AAD" w:rsidP="00454AAD">
      <w:pPr>
        <w:ind w:left="-2"/>
      </w:pPr>
      <w:proofErr w:type="gramStart"/>
      <w:r>
        <w:t>Item 10.</w:t>
      </w:r>
      <w:proofErr w:type="gramEnd"/>
      <w:r>
        <w:t xml:space="preserve"> Name — indicate the name(s) of the remote pilot(s) who will operate the RPAS and of any RPA observer(s). </w:t>
      </w:r>
    </w:p>
    <w:p w:rsidR="00454AAD" w:rsidRDefault="00454AAD" w:rsidP="00454AAD">
      <w:pPr>
        <w:spacing w:after="16" w:line="259" w:lineRule="auto"/>
      </w:pPr>
      <w:r>
        <w:t xml:space="preserve"> </w:t>
      </w:r>
    </w:p>
    <w:p w:rsidR="00454AAD" w:rsidRDefault="00454AAD" w:rsidP="00454AAD">
      <w:pPr>
        <w:ind w:left="-2"/>
      </w:pPr>
      <w:proofErr w:type="gramStart"/>
      <w:r>
        <w:t>Item 11.</w:t>
      </w:r>
      <w:proofErr w:type="gramEnd"/>
      <w:r>
        <w:t xml:space="preserve"> Type of </w:t>
      </w:r>
      <w:proofErr w:type="spellStart"/>
      <w:r>
        <w:t>licence</w:t>
      </w:r>
      <w:proofErr w:type="spellEnd"/>
      <w:r>
        <w:t xml:space="preserve"> or certificate and number — indicate the </w:t>
      </w:r>
      <w:proofErr w:type="spellStart"/>
      <w:r>
        <w:t>licences</w:t>
      </w:r>
      <w:proofErr w:type="spellEnd"/>
      <w:r>
        <w:t xml:space="preserve"> or certificates issued by the State for remote pilot(s) certifying their respective qualifications. </w:t>
      </w:r>
    </w:p>
    <w:p w:rsidR="00454AAD" w:rsidRDefault="00454AAD" w:rsidP="00454AAD">
      <w:pPr>
        <w:spacing w:after="16" w:line="259" w:lineRule="auto"/>
      </w:pPr>
      <w:r>
        <w:t xml:space="preserve"> </w:t>
      </w:r>
    </w:p>
    <w:p w:rsidR="00454AAD" w:rsidRDefault="00454AAD" w:rsidP="00454AAD">
      <w:pPr>
        <w:ind w:left="-2"/>
      </w:pPr>
      <w:proofErr w:type="gramStart"/>
      <w:r>
        <w:t>Item 12.</w:t>
      </w:r>
      <w:proofErr w:type="gramEnd"/>
      <w:r>
        <w:t xml:space="preserve"> Experience of remote pilot or RPA observer (detailed description) — indicate the RPA or related experience (e.g. manned) of the remote pilot(s) and, if applicable, of the RPA observer(s). </w:t>
      </w:r>
    </w:p>
    <w:p w:rsidR="00454AAD" w:rsidRDefault="00454AAD" w:rsidP="00454AAD">
      <w:pPr>
        <w:spacing w:after="16" w:line="259" w:lineRule="auto"/>
      </w:pPr>
      <w:r>
        <w:t xml:space="preserve"> </w:t>
      </w:r>
    </w:p>
    <w:p w:rsidR="00454AAD" w:rsidRDefault="00454AAD" w:rsidP="00454AAD">
      <w:pPr>
        <w:spacing w:after="16" w:line="259" w:lineRule="auto"/>
      </w:pPr>
      <w:r>
        <w:t xml:space="preserve"> </w:t>
      </w:r>
    </w:p>
    <w:p w:rsidR="00454AAD" w:rsidRDefault="00454AAD" w:rsidP="00454AAD">
      <w:pPr>
        <w:spacing w:after="5" w:line="269" w:lineRule="auto"/>
        <w:ind w:left="365" w:right="407"/>
        <w:jc w:val="center"/>
      </w:pPr>
      <w:r>
        <w:rPr>
          <w:b/>
        </w:rPr>
        <w:t>RPA performance characteristics (including appropriate units of measurement)</w:t>
      </w:r>
      <w:r>
        <w:t xml:space="preserve"> </w:t>
      </w:r>
    </w:p>
    <w:p w:rsidR="00454AAD" w:rsidRDefault="00454AAD" w:rsidP="00454AAD">
      <w:pPr>
        <w:spacing w:after="16" w:line="259" w:lineRule="auto"/>
      </w:pPr>
      <w:r>
        <w:rPr>
          <w:i/>
        </w:rPr>
        <w:t xml:space="preserve"> </w:t>
      </w:r>
    </w:p>
    <w:p w:rsidR="00454AAD" w:rsidRDefault="00454AAD" w:rsidP="00454AAD">
      <w:pPr>
        <w:ind w:left="-2"/>
      </w:pPr>
      <w:r>
        <w:t xml:space="preserve">Indicate the basic performance characteristics of the RPA using the relevant units of measurement specified by the State(s). </w:t>
      </w:r>
    </w:p>
    <w:p w:rsidR="00454AAD" w:rsidRDefault="00454AAD" w:rsidP="00454AAD">
      <w:pPr>
        <w:tabs>
          <w:tab w:val="right" w:pos="9650"/>
        </w:tabs>
        <w:ind w:left="-12"/>
      </w:pPr>
      <w:proofErr w:type="gramStart"/>
      <w:r>
        <w:t>Item 13.</w:t>
      </w:r>
      <w:proofErr w:type="gramEnd"/>
      <w:r>
        <w:t xml:space="preserve"> </w:t>
      </w:r>
      <w:r>
        <w:tab/>
        <w:t xml:space="preserve">Type of aircraft — indicate the type of aircraft and attach a rendering or photographic depiction of the RPA. </w:t>
      </w:r>
    </w:p>
    <w:p w:rsidR="00454AAD" w:rsidRDefault="00454AAD" w:rsidP="00454AAD">
      <w:pPr>
        <w:spacing w:after="32" w:line="259" w:lineRule="auto"/>
      </w:pPr>
      <w:r>
        <w:t xml:space="preserve"> </w:t>
      </w:r>
    </w:p>
    <w:p w:rsidR="00454AAD" w:rsidRDefault="00454AAD" w:rsidP="00454AAD">
      <w:pPr>
        <w:tabs>
          <w:tab w:val="center" w:pos="4102"/>
        </w:tabs>
        <w:ind w:left="-12"/>
      </w:pPr>
      <w:proofErr w:type="gramStart"/>
      <w:r>
        <w:t>Item 14.</w:t>
      </w:r>
      <w:proofErr w:type="gramEnd"/>
      <w:r>
        <w:t xml:space="preserve"> </w:t>
      </w:r>
      <w:r>
        <w:tab/>
        <w:t xml:space="preserve">Maximum take-off mass — indicate the maximum certificated take-off mass. </w:t>
      </w:r>
    </w:p>
    <w:p w:rsidR="00454AAD" w:rsidRDefault="00454AAD" w:rsidP="00454AAD">
      <w:pPr>
        <w:spacing w:after="16" w:line="259" w:lineRule="auto"/>
      </w:pPr>
      <w:r>
        <w:t xml:space="preserve"> </w:t>
      </w:r>
    </w:p>
    <w:p w:rsidR="00454AAD" w:rsidRDefault="00454AAD" w:rsidP="00454AAD">
      <w:pPr>
        <w:ind w:left="-2"/>
      </w:pPr>
      <w:proofErr w:type="gramStart"/>
      <w:r>
        <w:t>Item 15.</w:t>
      </w:r>
      <w:proofErr w:type="gramEnd"/>
      <w:r>
        <w:t xml:space="preserve"> Wake turbulence category — indicate the appropriate wake turbulence category of the RPA, in accordance with </w:t>
      </w:r>
      <w:r>
        <w:rPr>
          <w:i/>
        </w:rPr>
        <w:t>Aircraft Type Designators</w:t>
      </w:r>
      <w:r>
        <w:t xml:space="preserve"> (Doc 8643). </w:t>
      </w:r>
    </w:p>
    <w:p w:rsidR="00454AAD" w:rsidRDefault="00454AAD" w:rsidP="00454AAD">
      <w:pPr>
        <w:spacing w:after="32" w:line="259" w:lineRule="auto"/>
      </w:pPr>
      <w:r>
        <w:t xml:space="preserve"> </w:t>
      </w:r>
    </w:p>
    <w:p w:rsidR="00454AAD" w:rsidRDefault="00454AAD" w:rsidP="00454AAD">
      <w:pPr>
        <w:tabs>
          <w:tab w:val="center" w:pos="3947"/>
        </w:tabs>
        <w:ind w:left="-12"/>
      </w:pPr>
      <w:proofErr w:type="gramStart"/>
      <w:r>
        <w:t>Item 16.</w:t>
      </w:r>
      <w:proofErr w:type="gramEnd"/>
      <w:r>
        <w:t xml:space="preserve"> </w:t>
      </w:r>
      <w:r>
        <w:tab/>
      </w:r>
      <w:proofErr w:type="gramStart"/>
      <w:r>
        <w:t>Number and type of engine(s) — indicate number and type of engine(s).</w:t>
      </w:r>
      <w:proofErr w:type="gramEnd"/>
      <w:r>
        <w:t xml:space="preserve"> </w:t>
      </w:r>
    </w:p>
    <w:p w:rsidR="00454AAD" w:rsidRDefault="00454AAD" w:rsidP="00454AAD">
      <w:pPr>
        <w:spacing w:after="32" w:line="259" w:lineRule="auto"/>
      </w:pPr>
      <w:r>
        <w:t xml:space="preserve"> </w:t>
      </w:r>
    </w:p>
    <w:p w:rsidR="00454AAD" w:rsidRDefault="00454AAD" w:rsidP="00454AAD">
      <w:pPr>
        <w:ind w:left="-2"/>
      </w:pPr>
      <w:proofErr w:type="gramStart"/>
      <w:r>
        <w:t>Item 17.</w:t>
      </w:r>
      <w:proofErr w:type="gramEnd"/>
      <w:r>
        <w:t xml:space="preserve"> </w:t>
      </w:r>
      <w:r>
        <w:tab/>
        <w:t xml:space="preserve">RPA dimensions (wing span/rotor diameter) — indicate the wingspan or main rotor diameter, or in the case of </w:t>
      </w:r>
      <w:proofErr w:type="spellStart"/>
      <w:r>
        <w:t>multirotorcraft</w:t>
      </w:r>
      <w:proofErr w:type="spellEnd"/>
      <w:r>
        <w:t xml:space="preserve">, indicate the maximum width. </w:t>
      </w:r>
    </w:p>
    <w:p w:rsidR="00454AAD" w:rsidRDefault="00454AAD" w:rsidP="00454AAD">
      <w:pPr>
        <w:spacing w:after="0" w:line="259" w:lineRule="auto"/>
      </w:pPr>
      <w:r>
        <w:t xml:space="preserve"> </w:t>
      </w:r>
    </w:p>
    <w:tbl>
      <w:tblPr>
        <w:tblStyle w:val="TableGrid0"/>
        <w:tblW w:w="9649" w:type="dxa"/>
        <w:tblInd w:w="0" w:type="dxa"/>
        <w:tblLook w:val="04A0"/>
      </w:tblPr>
      <w:tblGrid>
        <w:gridCol w:w="1079"/>
        <w:gridCol w:w="8570"/>
      </w:tblGrid>
      <w:tr w:rsidR="00454AAD" w:rsidTr="00454AAD">
        <w:trPr>
          <w:trHeight w:val="445"/>
        </w:trPr>
        <w:tc>
          <w:tcPr>
            <w:tcW w:w="1079" w:type="dxa"/>
            <w:tcBorders>
              <w:top w:val="nil"/>
              <w:left w:val="nil"/>
              <w:bottom w:val="nil"/>
              <w:right w:val="nil"/>
            </w:tcBorders>
          </w:tcPr>
          <w:p w:rsidR="00454AAD" w:rsidRDefault="00454AAD" w:rsidP="00454AAD">
            <w:pPr>
              <w:spacing w:after="16" w:line="259" w:lineRule="auto"/>
            </w:pPr>
            <w:r>
              <w:t xml:space="preserve">Item 18. </w:t>
            </w:r>
          </w:p>
          <w:p w:rsidR="00454AAD" w:rsidRDefault="00454AAD" w:rsidP="00454AAD">
            <w:pPr>
              <w:spacing w:line="259" w:lineRule="auto"/>
            </w:pPr>
            <w:r>
              <w:t xml:space="preserve"> </w:t>
            </w:r>
          </w:p>
        </w:tc>
        <w:tc>
          <w:tcPr>
            <w:tcW w:w="8571" w:type="dxa"/>
            <w:tcBorders>
              <w:top w:val="nil"/>
              <w:left w:val="nil"/>
              <w:bottom w:val="nil"/>
              <w:right w:val="nil"/>
            </w:tcBorders>
          </w:tcPr>
          <w:p w:rsidR="00454AAD" w:rsidRDefault="00454AAD" w:rsidP="00454AAD">
            <w:pPr>
              <w:spacing w:line="259" w:lineRule="auto"/>
              <w:ind w:left="1"/>
            </w:pPr>
            <w:r>
              <w:t xml:space="preserve">Maximum </w:t>
            </w:r>
            <w:proofErr w:type="gramStart"/>
            <w:r>
              <w:t>speed — indicate</w:t>
            </w:r>
            <w:proofErr w:type="gramEnd"/>
            <w:r>
              <w:t xml:space="preserve"> the maximum operating speed of the RPA.  </w:t>
            </w:r>
          </w:p>
        </w:tc>
      </w:tr>
      <w:tr w:rsidR="00454AAD" w:rsidTr="00454AAD">
        <w:trPr>
          <w:trHeight w:val="480"/>
        </w:trPr>
        <w:tc>
          <w:tcPr>
            <w:tcW w:w="1079" w:type="dxa"/>
            <w:tcBorders>
              <w:top w:val="nil"/>
              <w:left w:val="nil"/>
              <w:bottom w:val="nil"/>
              <w:right w:val="nil"/>
            </w:tcBorders>
          </w:tcPr>
          <w:p w:rsidR="00454AAD" w:rsidRDefault="00454AAD" w:rsidP="00454AAD">
            <w:pPr>
              <w:spacing w:after="16" w:line="259" w:lineRule="auto"/>
            </w:pPr>
            <w:r>
              <w:t xml:space="preserve">Item 19. </w:t>
            </w:r>
          </w:p>
          <w:p w:rsidR="00454AAD" w:rsidRDefault="00454AAD" w:rsidP="00454AAD">
            <w:pPr>
              <w:spacing w:line="259" w:lineRule="auto"/>
            </w:pPr>
            <w:r>
              <w:t xml:space="preserve"> </w:t>
            </w:r>
          </w:p>
        </w:tc>
        <w:tc>
          <w:tcPr>
            <w:tcW w:w="8571" w:type="dxa"/>
            <w:tcBorders>
              <w:top w:val="nil"/>
              <w:left w:val="nil"/>
              <w:bottom w:val="nil"/>
              <w:right w:val="nil"/>
            </w:tcBorders>
          </w:tcPr>
          <w:p w:rsidR="00454AAD" w:rsidRDefault="00454AAD" w:rsidP="00454AAD">
            <w:pPr>
              <w:spacing w:line="259" w:lineRule="auto"/>
            </w:pPr>
            <w:r>
              <w:t xml:space="preserve">Minimum </w:t>
            </w:r>
            <w:proofErr w:type="gramStart"/>
            <w:r>
              <w:t>speed — indicate</w:t>
            </w:r>
            <w:proofErr w:type="gramEnd"/>
            <w:r>
              <w:t xml:space="preserve"> the minimum operating speed of the RPA. </w:t>
            </w:r>
          </w:p>
        </w:tc>
      </w:tr>
      <w:tr w:rsidR="00454AAD" w:rsidTr="00454AAD">
        <w:trPr>
          <w:trHeight w:val="480"/>
        </w:trPr>
        <w:tc>
          <w:tcPr>
            <w:tcW w:w="1079" w:type="dxa"/>
            <w:tcBorders>
              <w:top w:val="nil"/>
              <w:left w:val="nil"/>
              <w:bottom w:val="nil"/>
              <w:right w:val="nil"/>
            </w:tcBorders>
          </w:tcPr>
          <w:p w:rsidR="00454AAD" w:rsidRDefault="00454AAD" w:rsidP="00454AAD">
            <w:pPr>
              <w:spacing w:after="16" w:line="259" w:lineRule="auto"/>
            </w:pPr>
            <w:r>
              <w:t xml:space="preserve">Item 20. </w:t>
            </w:r>
          </w:p>
          <w:p w:rsidR="00454AAD" w:rsidRDefault="00454AAD" w:rsidP="00454AAD">
            <w:pPr>
              <w:spacing w:line="259" w:lineRule="auto"/>
            </w:pPr>
            <w:r>
              <w:t xml:space="preserve"> </w:t>
            </w:r>
          </w:p>
        </w:tc>
        <w:tc>
          <w:tcPr>
            <w:tcW w:w="8571" w:type="dxa"/>
            <w:tcBorders>
              <w:top w:val="nil"/>
              <w:left w:val="nil"/>
              <w:bottom w:val="nil"/>
              <w:right w:val="nil"/>
            </w:tcBorders>
          </w:tcPr>
          <w:p w:rsidR="00454AAD" w:rsidRDefault="00454AAD" w:rsidP="00454AAD">
            <w:pPr>
              <w:spacing w:line="259" w:lineRule="auto"/>
              <w:ind w:left="1"/>
            </w:pPr>
            <w:r>
              <w:t xml:space="preserve">Cruising speed — indicate the cruising speed of the RPA.  </w:t>
            </w:r>
          </w:p>
        </w:tc>
      </w:tr>
      <w:tr w:rsidR="00454AAD" w:rsidTr="00454AAD">
        <w:trPr>
          <w:trHeight w:val="720"/>
        </w:trPr>
        <w:tc>
          <w:tcPr>
            <w:tcW w:w="1079" w:type="dxa"/>
            <w:tcBorders>
              <w:top w:val="nil"/>
              <w:left w:val="nil"/>
              <w:bottom w:val="nil"/>
              <w:right w:val="nil"/>
            </w:tcBorders>
          </w:tcPr>
          <w:p w:rsidR="00454AAD" w:rsidRDefault="00454AAD" w:rsidP="00454AAD">
            <w:pPr>
              <w:spacing w:line="278" w:lineRule="auto"/>
              <w:ind w:right="130"/>
            </w:pPr>
            <w:r>
              <w:t xml:space="preserve">Item 21. </w:t>
            </w:r>
            <w:proofErr w:type="gramStart"/>
            <w:r>
              <w:t>the</w:t>
            </w:r>
            <w:proofErr w:type="gramEnd"/>
            <w:r>
              <w:t xml:space="preserve"> RPA. </w:t>
            </w:r>
          </w:p>
          <w:p w:rsidR="00454AAD" w:rsidRDefault="00454AAD" w:rsidP="00454AAD">
            <w:pPr>
              <w:spacing w:line="259" w:lineRule="auto"/>
            </w:pPr>
            <w:r>
              <w:t xml:space="preserve"> </w:t>
            </w:r>
          </w:p>
        </w:tc>
        <w:tc>
          <w:tcPr>
            <w:tcW w:w="8571" w:type="dxa"/>
            <w:tcBorders>
              <w:top w:val="nil"/>
              <w:left w:val="nil"/>
              <w:bottom w:val="nil"/>
              <w:right w:val="nil"/>
            </w:tcBorders>
          </w:tcPr>
          <w:p w:rsidR="00454AAD" w:rsidRDefault="00454AAD" w:rsidP="00454AAD">
            <w:pPr>
              <w:spacing w:line="259" w:lineRule="auto"/>
            </w:pPr>
            <w:r>
              <w:t xml:space="preserve">Typical and maximum climb rate — indicate the normal operational climb rate and maximum climb rate of </w:t>
            </w:r>
          </w:p>
        </w:tc>
      </w:tr>
      <w:tr w:rsidR="00454AAD" w:rsidTr="00454AAD">
        <w:trPr>
          <w:trHeight w:val="205"/>
        </w:trPr>
        <w:tc>
          <w:tcPr>
            <w:tcW w:w="1079" w:type="dxa"/>
            <w:tcBorders>
              <w:top w:val="nil"/>
              <w:left w:val="nil"/>
              <w:bottom w:val="nil"/>
              <w:right w:val="nil"/>
            </w:tcBorders>
          </w:tcPr>
          <w:p w:rsidR="00454AAD" w:rsidRDefault="00454AAD" w:rsidP="00454AAD">
            <w:pPr>
              <w:spacing w:line="259" w:lineRule="auto"/>
            </w:pPr>
            <w:r>
              <w:t xml:space="preserve">Item 22. </w:t>
            </w:r>
          </w:p>
        </w:tc>
        <w:tc>
          <w:tcPr>
            <w:tcW w:w="8571" w:type="dxa"/>
            <w:tcBorders>
              <w:top w:val="nil"/>
              <w:left w:val="nil"/>
              <w:bottom w:val="nil"/>
              <w:right w:val="nil"/>
            </w:tcBorders>
          </w:tcPr>
          <w:p w:rsidR="00454AAD" w:rsidRDefault="00454AAD" w:rsidP="00454AAD">
            <w:pPr>
              <w:spacing w:line="259" w:lineRule="auto"/>
            </w:pPr>
            <w:r>
              <w:t xml:space="preserve">Typical and maximum descent rate — indicate the normal operational descent rate and maximum descent </w:t>
            </w:r>
          </w:p>
        </w:tc>
      </w:tr>
    </w:tbl>
    <w:p w:rsidR="00454AAD" w:rsidRDefault="00454AAD" w:rsidP="00454AAD">
      <w:pPr>
        <w:ind w:left="-2"/>
      </w:pPr>
      <w:proofErr w:type="gramStart"/>
      <w:r>
        <w:t>rate</w:t>
      </w:r>
      <w:proofErr w:type="gramEnd"/>
      <w:r>
        <w:t xml:space="preserve"> of the RPA. </w:t>
      </w:r>
    </w:p>
    <w:p w:rsidR="00454AAD" w:rsidRDefault="00454AAD" w:rsidP="00454AAD">
      <w:pPr>
        <w:spacing w:after="32" w:line="259" w:lineRule="auto"/>
      </w:pPr>
      <w:r>
        <w:t xml:space="preserve"> </w:t>
      </w:r>
    </w:p>
    <w:p w:rsidR="00454AAD" w:rsidRDefault="00454AAD" w:rsidP="00454AAD">
      <w:pPr>
        <w:ind w:left="-2"/>
      </w:pPr>
      <w:proofErr w:type="gramStart"/>
      <w:r>
        <w:t>Item 23.</w:t>
      </w:r>
      <w:proofErr w:type="gramEnd"/>
      <w:r>
        <w:t xml:space="preserve"> </w:t>
      </w:r>
      <w:r>
        <w:tab/>
        <w:t xml:space="preserve">Typical and maximum turn rate — indicate the normal operational turn rate and maximum turn rate of the RPA. </w:t>
      </w:r>
    </w:p>
    <w:p w:rsidR="00454AAD" w:rsidRDefault="00454AAD" w:rsidP="00454AAD">
      <w:pPr>
        <w:spacing w:after="32" w:line="259" w:lineRule="auto"/>
      </w:pPr>
      <w:r>
        <w:t xml:space="preserve"> </w:t>
      </w:r>
    </w:p>
    <w:p w:rsidR="00454AAD" w:rsidRDefault="00454AAD" w:rsidP="00454AAD">
      <w:pPr>
        <w:tabs>
          <w:tab w:val="center" w:pos="4022"/>
        </w:tabs>
        <w:ind w:left="-12"/>
      </w:pPr>
      <w:proofErr w:type="gramStart"/>
      <w:r>
        <w:t>Item 24.</w:t>
      </w:r>
      <w:proofErr w:type="gramEnd"/>
      <w:r>
        <w:t xml:space="preserve"> </w:t>
      </w:r>
      <w:r>
        <w:tab/>
        <w:t xml:space="preserve">Maximum aircraft endurance — </w:t>
      </w:r>
      <w:proofErr w:type="gramStart"/>
      <w:r>
        <w:t>indicate</w:t>
      </w:r>
      <w:proofErr w:type="gramEnd"/>
      <w:r>
        <w:t xml:space="preserve"> maximum endurance of the RPA. </w:t>
      </w:r>
    </w:p>
    <w:p w:rsidR="00454AAD" w:rsidRDefault="00454AAD" w:rsidP="00454AAD">
      <w:pPr>
        <w:spacing w:after="16" w:line="259" w:lineRule="auto"/>
      </w:pPr>
      <w:r>
        <w:t xml:space="preserve"> </w:t>
      </w:r>
    </w:p>
    <w:p w:rsidR="00454AAD" w:rsidRDefault="00454AAD" w:rsidP="00454AAD">
      <w:pPr>
        <w:ind w:left="-2"/>
      </w:pPr>
      <w:proofErr w:type="gramStart"/>
      <w:r>
        <w:t>Item 25.</w:t>
      </w:r>
      <w:proofErr w:type="gramEnd"/>
      <w:r>
        <w:t xml:space="preserve"> </w:t>
      </w:r>
      <w:proofErr w:type="gramStart"/>
      <w:r>
        <w:t>Other relevant performance data or information to declare — include any other performance data needed by the approval authority or ATS unit.</w:t>
      </w:r>
      <w:proofErr w:type="gramEnd"/>
      <w:r>
        <w:t xml:space="preserve"> </w:t>
      </w:r>
    </w:p>
    <w:p w:rsidR="00454AAD" w:rsidRDefault="00454AAD" w:rsidP="00454AAD">
      <w:pPr>
        <w:spacing w:after="16" w:line="259" w:lineRule="auto"/>
      </w:pPr>
      <w:r>
        <w:t xml:space="preserve"> </w:t>
      </w:r>
    </w:p>
    <w:p w:rsidR="00454AAD" w:rsidRDefault="00454AAD" w:rsidP="00454AAD">
      <w:pPr>
        <w:ind w:left="-2"/>
      </w:pPr>
      <w:proofErr w:type="gramStart"/>
      <w:r>
        <w:t>Item 26.</w:t>
      </w:r>
      <w:proofErr w:type="gramEnd"/>
      <w:r>
        <w:t xml:space="preserve"> </w:t>
      </w:r>
      <w:proofErr w:type="gramStart"/>
      <w:r>
        <w:t>CNS capabilities (including alternate means of communication with remote pilot station(s)).</w:t>
      </w:r>
      <w:proofErr w:type="gramEnd"/>
      <w:r>
        <w:t xml:space="preserve"> Mark the applicable boxes and indicate the equipment and capabilities of the RPAS. This item may include: communication and/or surveillance capabilities between the RPA and remote pilot station, between the RPA and ATS unit, between the remote pilot station and the ATS unit, and between the RPA observer and remote pilot. It also includes operational approvals for PBN, i.e. RNAV and RNP, and reduced vertical separation minimum (RVSM), if applicable. </w:t>
      </w:r>
    </w:p>
    <w:p w:rsidR="00454AAD" w:rsidRDefault="00454AAD" w:rsidP="00454AAD">
      <w:pPr>
        <w:spacing w:after="32" w:line="259" w:lineRule="auto"/>
      </w:pPr>
      <w:r>
        <w:t xml:space="preserve"> </w:t>
      </w:r>
    </w:p>
    <w:p w:rsidR="00454AAD" w:rsidRDefault="00454AAD" w:rsidP="00454AAD">
      <w:pPr>
        <w:tabs>
          <w:tab w:val="center" w:pos="4592"/>
        </w:tabs>
        <w:ind w:left="-12"/>
      </w:pPr>
      <w:proofErr w:type="gramStart"/>
      <w:r>
        <w:t>Item 27.</w:t>
      </w:r>
      <w:proofErr w:type="gramEnd"/>
      <w:r>
        <w:t xml:space="preserve"> </w:t>
      </w:r>
      <w:r>
        <w:tab/>
        <w:t xml:space="preserve">Detect and avoid capabilities — describe the equipment, capabilities and any limitations. </w:t>
      </w:r>
    </w:p>
    <w:p w:rsidR="00454AAD" w:rsidRDefault="00454AAD" w:rsidP="00454AAD">
      <w:pPr>
        <w:spacing w:after="16" w:line="259" w:lineRule="auto"/>
      </w:pPr>
      <w:r>
        <w:t xml:space="preserve"> </w:t>
      </w:r>
    </w:p>
    <w:p w:rsidR="00454AAD" w:rsidRDefault="00454AAD" w:rsidP="00454AAD">
      <w:pPr>
        <w:spacing w:after="16" w:line="259" w:lineRule="auto"/>
      </w:pPr>
      <w:r>
        <w:t xml:space="preserve"> </w:t>
      </w:r>
    </w:p>
    <w:p w:rsidR="00454AAD" w:rsidRDefault="00454AAD" w:rsidP="00454AAD">
      <w:pPr>
        <w:spacing w:after="5" w:line="269" w:lineRule="auto"/>
        <w:ind w:left="365" w:right="404"/>
        <w:jc w:val="center"/>
      </w:pPr>
      <w:r>
        <w:rPr>
          <w:b/>
        </w:rPr>
        <w:t>Operations</w:t>
      </w:r>
      <w:r>
        <w:t xml:space="preserve"> </w:t>
      </w:r>
    </w:p>
    <w:p w:rsidR="00454AAD" w:rsidRDefault="00454AAD" w:rsidP="00454AAD">
      <w:pPr>
        <w:spacing w:after="16" w:line="259" w:lineRule="auto"/>
      </w:pPr>
      <w:r>
        <w:t xml:space="preserve"> </w:t>
      </w:r>
    </w:p>
    <w:p w:rsidR="00454AAD" w:rsidRDefault="00454AAD" w:rsidP="00454AAD">
      <w:pPr>
        <w:ind w:left="-2"/>
      </w:pPr>
      <w:proofErr w:type="gramStart"/>
      <w:r>
        <w:t>Item 28.</w:t>
      </w:r>
      <w:proofErr w:type="gramEnd"/>
      <w:r>
        <w:t xml:space="preserve"> Purpose of operation — indicate the reason(s) for conducting one, or a series of, RPA flight(s): e.g. aerial survey, meteorological survey, aerial photography, scientific experiment, cargo delivery. </w:t>
      </w:r>
    </w:p>
    <w:p w:rsidR="00454AAD" w:rsidRDefault="00454AAD" w:rsidP="00454AAD">
      <w:pPr>
        <w:spacing w:after="32" w:line="259" w:lineRule="auto"/>
      </w:pPr>
      <w:r>
        <w:t xml:space="preserve"> </w:t>
      </w:r>
    </w:p>
    <w:p w:rsidR="00454AAD" w:rsidRDefault="00454AAD" w:rsidP="00454AAD">
      <w:pPr>
        <w:tabs>
          <w:tab w:val="center" w:pos="4026"/>
        </w:tabs>
        <w:ind w:left="-12"/>
      </w:pPr>
      <w:proofErr w:type="gramStart"/>
      <w:r>
        <w:t>Item 29.</w:t>
      </w:r>
      <w:proofErr w:type="gramEnd"/>
      <w:r>
        <w:t xml:space="preserve"> </w:t>
      </w:r>
      <w:r>
        <w:tab/>
        <w:t xml:space="preserve">Aircraft identification — </w:t>
      </w:r>
      <w:proofErr w:type="gramStart"/>
      <w:r>
        <w:t>indicate</w:t>
      </w:r>
      <w:proofErr w:type="gramEnd"/>
      <w:r>
        <w:t xml:space="preserve"> the call-sign to be used in radiotelephony. </w:t>
      </w:r>
    </w:p>
    <w:p w:rsidR="00454AAD" w:rsidRDefault="00454AAD" w:rsidP="00454AAD">
      <w:pPr>
        <w:spacing w:after="32" w:line="259" w:lineRule="auto"/>
      </w:pPr>
      <w:r>
        <w:t xml:space="preserve"> </w:t>
      </w:r>
    </w:p>
    <w:p w:rsidR="00454AAD" w:rsidRDefault="00454AAD" w:rsidP="00454AAD">
      <w:pPr>
        <w:tabs>
          <w:tab w:val="center" w:pos="3867"/>
        </w:tabs>
        <w:ind w:left="-12"/>
      </w:pPr>
      <w:proofErr w:type="gramStart"/>
      <w:r>
        <w:t>Item 30.</w:t>
      </w:r>
      <w:proofErr w:type="gramEnd"/>
      <w:r>
        <w:t xml:space="preserve"> </w:t>
      </w:r>
      <w:r>
        <w:tab/>
        <w:t xml:space="preserve">Date of flight(s) — indicate the date(s) on which the flight(s) will occur.  </w:t>
      </w:r>
    </w:p>
    <w:p w:rsidR="00454AAD" w:rsidRDefault="00454AAD" w:rsidP="00454AAD">
      <w:pPr>
        <w:spacing w:after="16" w:line="259" w:lineRule="auto"/>
      </w:pPr>
      <w:r>
        <w:t xml:space="preserve"> </w:t>
      </w:r>
    </w:p>
    <w:p w:rsidR="00454AAD" w:rsidRDefault="00454AAD" w:rsidP="00454AAD">
      <w:pPr>
        <w:ind w:left="-2"/>
      </w:pPr>
      <w:proofErr w:type="gramStart"/>
      <w:r>
        <w:t>Item 31.</w:t>
      </w:r>
      <w:proofErr w:type="gramEnd"/>
      <w:r>
        <w:t xml:space="preserve"> Duration/frequency of flight(s) — </w:t>
      </w:r>
      <w:proofErr w:type="gramStart"/>
      <w:r>
        <w:t>indicate</w:t>
      </w:r>
      <w:proofErr w:type="gramEnd"/>
      <w:r>
        <w:t xml:space="preserve"> the duration of flight and also the number of flights that will be conducted within the date(s) of flight(s) indicated in Item 30.  </w:t>
      </w:r>
    </w:p>
    <w:p w:rsidR="00454AAD" w:rsidRDefault="00454AAD" w:rsidP="00454AAD">
      <w:pPr>
        <w:spacing w:after="0" w:line="259" w:lineRule="auto"/>
      </w:pPr>
      <w:r>
        <w:t xml:space="preserve"> </w:t>
      </w:r>
    </w:p>
    <w:p w:rsidR="00454AAD" w:rsidRDefault="00454AAD" w:rsidP="00454AAD">
      <w:pPr>
        <w:ind w:left="-2"/>
      </w:pPr>
      <w:proofErr w:type="gramStart"/>
      <w:r>
        <w:t>Item 32.</w:t>
      </w:r>
      <w:proofErr w:type="gramEnd"/>
      <w:r>
        <w:t xml:space="preserve"> </w:t>
      </w:r>
      <w:proofErr w:type="gramStart"/>
      <w:r>
        <w:t>Flight rules IFR/VFR — mark</w:t>
      </w:r>
      <w:proofErr w:type="gramEnd"/>
      <w:r>
        <w:t xml:space="preserve"> the relevant box to denote the category of flight rules with which the remote pilot intends to comply: </w:t>
      </w:r>
      <w:r>
        <w:rPr>
          <w:i/>
        </w:rPr>
        <w:t>I</w:t>
      </w:r>
      <w:r>
        <w:t xml:space="preserve"> if IFR; </w:t>
      </w:r>
      <w:r>
        <w:rPr>
          <w:i/>
        </w:rPr>
        <w:t>V</w:t>
      </w:r>
      <w:r>
        <w:t xml:space="preserve"> if VFR; </w:t>
      </w:r>
      <w:r>
        <w:rPr>
          <w:i/>
        </w:rPr>
        <w:t>Y</w:t>
      </w:r>
      <w:r>
        <w:t xml:space="preserve"> if IFR first; </w:t>
      </w:r>
      <w:r>
        <w:rPr>
          <w:i/>
        </w:rPr>
        <w:t>Z</w:t>
      </w:r>
      <w:r>
        <w:t xml:space="preserve"> if VFR first. </w:t>
      </w:r>
    </w:p>
    <w:p w:rsidR="00454AAD" w:rsidRDefault="00454AAD" w:rsidP="00454AAD">
      <w:pPr>
        <w:spacing w:after="32" w:line="259" w:lineRule="auto"/>
      </w:pPr>
      <w:r>
        <w:t xml:space="preserve"> </w:t>
      </w:r>
    </w:p>
    <w:p w:rsidR="00454AAD" w:rsidRDefault="00454AAD" w:rsidP="00454AAD">
      <w:pPr>
        <w:tabs>
          <w:tab w:val="center" w:pos="3401"/>
        </w:tabs>
        <w:ind w:left="-12"/>
      </w:pPr>
      <w:proofErr w:type="gramStart"/>
      <w:r>
        <w:t>Item 33.</w:t>
      </w:r>
      <w:proofErr w:type="gramEnd"/>
      <w:r>
        <w:t xml:space="preserve"> </w:t>
      </w:r>
      <w:r>
        <w:tab/>
      </w:r>
      <w:proofErr w:type="gramStart"/>
      <w:r>
        <w:t>Type of operation VLOS/BVLOS — mark</w:t>
      </w:r>
      <w:proofErr w:type="gramEnd"/>
      <w:r>
        <w:t xml:space="preserve"> the relevant box. </w:t>
      </w:r>
    </w:p>
    <w:p w:rsidR="00454AAD" w:rsidRDefault="00454AAD" w:rsidP="00454AAD">
      <w:pPr>
        <w:spacing w:after="16" w:line="259" w:lineRule="auto"/>
      </w:pPr>
      <w:r>
        <w:t xml:space="preserve"> </w:t>
      </w:r>
    </w:p>
    <w:p w:rsidR="00454AAD" w:rsidRDefault="00454AAD" w:rsidP="00454AAD">
      <w:pPr>
        <w:ind w:left="-2"/>
      </w:pPr>
      <w:proofErr w:type="gramStart"/>
      <w:r>
        <w:t>Item 34.</w:t>
      </w:r>
      <w:proofErr w:type="gramEnd"/>
      <w:r>
        <w:t xml:space="preserve"> Number and location(s) of remote pilot station(s) — indicate the number and location(s) of the remote pilot station(s). </w:t>
      </w:r>
    </w:p>
    <w:p w:rsidR="00454AAD" w:rsidRDefault="00454AAD" w:rsidP="00454AAD">
      <w:pPr>
        <w:spacing w:after="32" w:line="259" w:lineRule="auto"/>
      </w:pPr>
      <w:r>
        <w:t xml:space="preserve"> </w:t>
      </w:r>
    </w:p>
    <w:p w:rsidR="00454AAD" w:rsidRDefault="00454AAD" w:rsidP="00454AAD">
      <w:pPr>
        <w:ind w:left="-2"/>
      </w:pPr>
      <w:proofErr w:type="gramStart"/>
      <w:r>
        <w:t>Item 35.</w:t>
      </w:r>
      <w:proofErr w:type="gramEnd"/>
      <w:r>
        <w:t xml:space="preserve"> </w:t>
      </w:r>
      <w:r>
        <w:tab/>
        <w:t xml:space="preserve">Handover procedures between remote pilot stations — describe the handover procedures from one remote pilot station to another when more than one is involved. </w:t>
      </w:r>
    </w:p>
    <w:p w:rsidR="00454AAD" w:rsidRDefault="00454AAD" w:rsidP="00454AAD">
      <w:pPr>
        <w:spacing w:after="16" w:line="259" w:lineRule="auto"/>
      </w:pPr>
      <w:r>
        <w:t xml:space="preserve"> </w:t>
      </w:r>
    </w:p>
    <w:p w:rsidR="00454AAD" w:rsidRDefault="00454AAD" w:rsidP="00454AAD">
      <w:pPr>
        <w:ind w:left="-2"/>
      </w:pPr>
      <w:proofErr w:type="gramStart"/>
      <w:r>
        <w:t>Item 36.</w:t>
      </w:r>
      <w:proofErr w:type="gramEnd"/>
      <w:r>
        <w:t xml:space="preserve"> Point of departure — indicate the name and the ICAO four-letter designator of the departure aerodrome. In the event the departure is not conducted from an aerodrome, coordinates, in accordance with WGS-84 format, of the specific location should be included.  </w:t>
      </w:r>
    </w:p>
    <w:p w:rsidR="00454AAD" w:rsidRDefault="00454AAD" w:rsidP="00454AAD">
      <w:pPr>
        <w:spacing w:after="16" w:line="259" w:lineRule="auto"/>
      </w:pPr>
      <w:r>
        <w:t xml:space="preserve"> </w:t>
      </w:r>
    </w:p>
    <w:p w:rsidR="00454AAD" w:rsidRDefault="00454AAD" w:rsidP="00454AAD">
      <w:pPr>
        <w:ind w:left="-2"/>
      </w:pPr>
      <w:proofErr w:type="gramStart"/>
      <w:r>
        <w:t>Item 37.</w:t>
      </w:r>
      <w:proofErr w:type="gramEnd"/>
      <w:r>
        <w:t xml:space="preserve"> Point of destination — indicate the name and the ICAO four-letter designator of the destination aerodrome. In the event that the destination is not an aerodrome, coordinates, in accordance with WGS-84 format, of the specific location should be included. </w:t>
      </w:r>
    </w:p>
    <w:p w:rsidR="00454AAD" w:rsidRDefault="00454AAD" w:rsidP="00454AAD">
      <w:pPr>
        <w:spacing w:after="16" w:line="259" w:lineRule="auto"/>
      </w:pPr>
      <w:r>
        <w:t xml:space="preserve"> </w:t>
      </w:r>
    </w:p>
    <w:p w:rsidR="00454AAD" w:rsidRDefault="00454AAD" w:rsidP="00454AAD">
      <w:pPr>
        <w:ind w:left="-2"/>
      </w:pPr>
      <w:proofErr w:type="gramStart"/>
      <w:r>
        <w:t>Item 38.</w:t>
      </w:r>
      <w:proofErr w:type="gramEnd"/>
      <w:r>
        <w:t xml:space="preserve"> Take-off and landing requirements — describe how the RPA will take-off (e.g. vertical, rolling, catapult) and landing (e.g. vertical, rolling, parachute deployment, net). Additional information such as deployment of safety personnel during take-off and landing phases should be included. </w:t>
      </w:r>
    </w:p>
    <w:p w:rsidR="00454AAD" w:rsidRDefault="00454AAD" w:rsidP="00454AAD">
      <w:pPr>
        <w:spacing w:after="32" w:line="259" w:lineRule="auto"/>
      </w:pPr>
      <w:r>
        <w:t xml:space="preserve"> </w:t>
      </w:r>
    </w:p>
    <w:p w:rsidR="00454AAD" w:rsidRDefault="00454AAD" w:rsidP="00454AAD">
      <w:pPr>
        <w:tabs>
          <w:tab w:val="center" w:pos="2836"/>
        </w:tabs>
        <w:ind w:left="-12"/>
      </w:pPr>
      <w:proofErr w:type="gramStart"/>
      <w:r>
        <w:t>Item 39.</w:t>
      </w:r>
      <w:proofErr w:type="gramEnd"/>
      <w:r>
        <w:t xml:space="preserve"> </w:t>
      </w:r>
      <w:r>
        <w:tab/>
        <w:t xml:space="preserve">Route — indicate the planned route of flight. </w:t>
      </w:r>
    </w:p>
    <w:p w:rsidR="00454AAD" w:rsidRDefault="00454AAD" w:rsidP="00454AAD">
      <w:pPr>
        <w:spacing w:after="32" w:line="259" w:lineRule="auto"/>
      </w:pPr>
      <w:r>
        <w:t xml:space="preserve"> </w:t>
      </w:r>
    </w:p>
    <w:p w:rsidR="00454AAD" w:rsidRDefault="00454AAD" w:rsidP="00454AAD">
      <w:pPr>
        <w:tabs>
          <w:tab w:val="center" w:pos="4953"/>
        </w:tabs>
        <w:ind w:left="-12"/>
      </w:pPr>
      <w:proofErr w:type="gramStart"/>
      <w:r>
        <w:t>Item 40.</w:t>
      </w:r>
      <w:proofErr w:type="gramEnd"/>
      <w:r>
        <w:t xml:space="preserve"> </w:t>
      </w:r>
      <w:r>
        <w:tab/>
        <w:t xml:space="preserve">Cruising level — indicate the intended level(s) to be maintained during each segment of the flight.  </w:t>
      </w:r>
    </w:p>
    <w:p w:rsidR="00454AAD" w:rsidRDefault="00454AAD" w:rsidP="00454AAD">
      <w:pPr>
        <w:spacing w:after="16" w:line="259" w:lineRule="auto"/>
      </w:pPr>
      <w:r>
        <w:t xml:space="preserve"> </w:t>
      </w:r>
    </w:p>
    <w:p w:rsidR="00454AAD" w:rsidRDefault="00454AAD" w:rsidP="00454AAD">
      <w:pPr>
        <w:ind w:left="-2"/>
      </w:pPr>
      <w:proofErr w:type="gramStart"/>
      <w:r>
        <w:t>Item 41.</w:t>
      </w:r>
      <w:proofErr w:type="gramEnd"/>
      <w:r>
        <w:t xml:space="preserve"> Payload information/description — </w:t>
      </w:r>
      <w:proofErr w:type="gramStart"/>
      <w:r>
        <w:t>indicate</w:t>
      </w:r>
      <w:proofErr w:type="gramEnd"/>
      <w:r>
        <w:t xml:space="preserve"> any payload or equipment to be carried on the RPA. This includes equipment which is not flight essential but may be used for a specific purpose during the flight (e.g. photographic equipment). </w:t>
      </w:r>
    </w:p>
    <w:p w:rsidR="00454AAD" w:rsidRDefault="00454AAD" w:rsidP="00454AAD">
      <w:pPr>
        <w:spacing w:after="16" w:line="259" w:lineRule="auto"/>
      </w:pPr>
      <w:r>
        <w:t xml:space="preserve"> </w:t>
      </w:r>
    </w:p>
    <w:p w:rsidR="00454AAD" w:rsidRDefault="00454AAD" w:rsidP="00454AAD">
      <w:pPr>
        <w:spacing w:after="11" w:line="269" w:lineRule="auto"/>
        <w:ind w:left="-2"/>
      </w:pPr>
      <w:r>
        <w:rPr>
          <w:i/>
        </w:rPr>
        <w:t xml:space="preserve"> Note</w:t>
      </w:r>
      <w:proofErr w:type="gramStart"/>
      <w:r>
        <w:rPr>
          <w:i/>
        </w:rPr>
        <w:t>.</w:t>
      </w:r>
      <w:r>
        <w:t>—</w:t>
      </w:r>
      <w:proofErr w:type="gramEnd"/>
      <w:r>
        <w:t xml:space="preserve"> </w:t>
      </w:r>
      <w:r>
        <w:rPr>
          <w:i/>
        </w:rPr>
        <w:t>The operation of some equipment or carriage of dangerous goods may be subject to special legislative requirements.</w:t>
      </w:r>
      <w:r>
        <w:t xml:space="preserve"> </w:t>
      </w:r>
    </w:p>
    <w:p w:rsidR="00454AAD" w:rsidRDefault="00454AAD" w:rsidP="00454AAD">
      <w:pPr>
        <w:spacing w:after="16" w:line="259" w:lineRule="auto"/>
      </w:pPr>
      <w:r>
        <w:t xml:space="preserve"> </w:t>
      </w:r>
    </w:p>
    <w:p w:rsidR="00454AAD" w:rsidRDefault="00454AAD" w:rsidP="00454AAD">
      <w:pPr>
        <w:spacing w:after="5" w:line="269" w:lineRule="auto"/>
        <w:ind w:left="365" w:right="405"/>
        <w:jc w:val="center"/>
      </w:pPr>
      <w:r>
        <w:rPr>
          <w:b/>
        </w:rPr>
        <w:t xml:space="preserve">Use of communication capabilities </w:t>
      </w:r>
    </w:p>
    <w:p w:rsidR="00454AAD" w:rsidRDefault="00454AAD" w:rsidP="00454AAD">
      <w:pPr>
        <w:spacing w:after="16" w:line="259" w:lineRule="auto"/>
      </w:pPr>
      <w:r>
        <w:t xml:space="preserve"> </w:t>
      </w:r>
    </w:p>
    <w:p w:rsidR="00454AAD" w:rsidRDefault="00454AAD" w:rsidP="00454AAD">
      <w:pPr>
        <w:ind w:left="-2"/>
      </w:pPr>
      <w:proofErr w:type="gramStart"/>
      <w:r>
        <w:t>Item 42.</w:t>
      </w:r>
      <w:proofErr w:type="gramEnd"/>
      <w:r>
        <w:t xml:space="preserve"> ATS communications — specify the intended methods of communication between air traffic services and the remote pilot, e.g. VHF voice, data link, telephone.  </w:t>
      </w:r>
    </w:p>
    <w:p w:rsidR="00454AAD" w:rsidRDefault="00454AAD" w:rsidP="00454AAD">
      <w:pPr>
        <w:spacing w:after="16" w:line="259" w:lineRule="auto"/>
      </w:pPr>
      <w:r>
        <w:t xml:space="preserve"> </w:t>
      </w:r>
    </w:p>
    <w:p w:rsidR="00454AAD" w:rsidRDefault="00454AAD" w:rsidP="00454AAD">
      <w:pPr>
        <w:ind w:left="-2"/>
      </w:pPr>
      <w:proofErr w:type="gramStart"/>
      <w:r>
        <w:t>Item 43.</w:t>
      </w:r>
      <w:proofErr w:type="gramEnd"/>
      <w:r>
        <w:t xml:space="preserve"> Command and control (C2) link — describe the type of data link to be utilized between the remotely piloted aircraft and the remote pilot station for the purposes of managing the flight.  </w:t>
      </w:r>
    </w:p>
    <w:p w:rsidR="00454AAD" w:rsidRDefault="00454AAD" w:rsidP="00454AAD">
      <w:pPr>
        <w:spacing w:after="32" w:line="259" w:lineRule="auto"/>
      </w:pPr>
      <w:r>
        <w:t xml:space="preserve"> </w:t>
      </w:r>
    </w:p>
    <w:p w:rsidR="00454AAD" w:rsidRDefault="00454AAD" w:rsidP="00454AAD">
      <w:pPr>
        <w:ind w:left="-2"/>
      </w:pPr>
      <w:proofErr w:type="gramStart"/>
      <w:r>
        <w:t>Item 44.</w:t>
      </w:r>
      <w:proofErr w:type="gramEnd"/>
      <w:r>
        <w:t xml:space="preserve"> </w:t>
      </w:r>
      <w:r>
        <w:tab/>
        <w:t xml:space="preserve">Communications between remote pilot and RPA observer — specify the means of communication between the remote pilot and RPA observer, if applicable.  </w:t>
      </w:r>
    </w:p>
    <w:p w:rsidR="00454AAD" w:rsidRDefault="00454AAD" w:rsidP="00454AAD">
      <w:pPr>
        <w:spacing w:after="16" w:line="259" w:lineRule="auto"/>
      </w:pPr>
      <w:r>
        <w:t xml:space="preserve"> </w:t>
      </w:r>
    </w:p>
    <w:p w:rsidR="00454AAD" w:rsidRDefault="00454AAD" w:rsidP="00454AAD">
      <w:pPr>
        <w:ind w:left="-2"/>
      </w:pPr>
      <w:proofErr w:type="gramStart"/>
      <w:r>
        <w:t>Item 45.</w:t>
      </w:r>
      <w:proofErr w:type="gramEnd"/>
      <w:r>
        <w:t xml:space="preserve"> Payload data link — indicate specifications such as frequency and output power used for the data link between the remotely piloted aircraft and the remote pilot station (or payload station) for purposes other than those of managing the flight.  </w:t>
      </w:r>
    </w:p>
    <w:p w:rsidR="00454AAD" w:rsidRDefault="00454AAD" w:rsidP="00454AAD">
      <w:pPr>
        <w:spacing w:after="32" w:line="259" w:lineRule="auto"/>
      </w:pPr>
      <w:r>
        <w:t xml:space="preserve"> </w:t>
      </w:r>
    </w:p>
    <w:p w:rsidR="00454AAD" w:rsidRDefault="00454AAD" w:rsidP="00454AAD">
      <w:pPr>
        <w:spacing w:after="0" w:line="259" w:lineRule="auto"/>
      </w:pPr>
      <w:r>
        <w:rPr>
          <w:b/>
        </w:rPr>
        <w:t xml:space="preserve"> </w:t>
      </w:r>
      <w:r>
        <w:rPr>
          <w:b/>
        </w:rPr>
        <w:tab/>
        <w:t xml:space="preserve"> </w:t>
      </w:r>
    </w:p>
    <w:p w:rsidR="00454AAD" w:rsidRDefault="00454AAD" w:rsidP="00454AAD">
      <w:pPr>
        <w:spacing w:after="5" w:line="269" w:lineRule="auto"/>
        <w:ind w:left="365" w:right="406"/>
        <w:jc w:val="center"/>
      </w:pPr>
      <w:r>
        <w:rPr>
          <w:b/>
        </w:rPr>
        <w:t xml:space="preserve">Contingency and emergency procedures </w:t>
      </w:r>
    </w:p>
    <w:p w:rsidR="00454AAD" w:rsidRDefault="00454AAD" w:rsidP="00454AAD">
      <w:pPr>
        <w:spacing w:after="16" w:line="259" w:lineRule="auto"/>
      </w:pPr>
      <w:r>
        <w:t xml:space="preserve"> </w:t>
      </w:r>
    </w:p>
    <w:p w:rsidR="00454AAD" w:rsidRDefault="00454AAD" w:rsidP="00454AAD">
      <w:pPr>
        <w:ind w:left="-2"/>
      </w:pPr>
      <w:proofErr w:type="gramStart"/>
      <w:r>
        <w:t>Item 46.</w:t>
      </w:r>
      <w:proofErr w:type="gramEnd"/>
      <w:r>
        <w:t xml:space="preserve"> Loss of C2 link (partial or total) — describe the intended procedures in the event of a loss of the C2 link such as automatic flight using preprogrammed routing, landing or activation of the flight termination plan.  </w:t>
      </w:r>
    </w:p>
    <w:p w:rsidR="00454AAD" w:rsidRDefault="00454AAD" w:rsidP="00454AAD">
      <w:pPr>
        <w:spacing w:after="16" w:line="259" w:lineRule="auto"/>
      </w:pPr>
      <w:r>
        <w:t xml:space="preserve"> </w:t>
      </w:r>
    </w:p>
    <w:p w:rsidR="00454AAD" w:rsidRDefault="00454AAD" w:rsidP="00454AAD">
      <w:pPr>
        <w:ind w:left="-2"/>
      </w:pPr>
      <w:proofErr w:type="gramStart"/>
      <w:r>
        <w:t>Item 47.</w:t>
      </w:r>
      <w:proofErr w:type="gramEnd"/>
      <w:r>
        <w:t xml:space="preserve"> Failure of ATC communications (partial or total) — describe the intended procedures in the event of communications failure, such as use of telephone or other back-up procedures. </w:t>
      </w:r>
    </w:p>
    <w:p w:rsidR="00454AAD" w:rsidRDefault="00454AAD" w:rsidP="00454AAD">
      <w:pPr>
        <w:spacing w:after="16" w:line="259" w:lineRule="auto"/>
      </w:pPr>
      <w:r>
        <w:t xml:space="preserve"> </w:t>
      </w:r>
    </w:p>
    <w:p w:rsidR="00454AAD" w:rsidRDefault="00454AAD" w:rsidP="00454AAD">
      <w:pPr>
        <w:ind w:left="-2"/>
      </w:pPr>
      <w:proofErr w:type="gramStart"/>
      <w:r>
        <w:t>Item 48.</w:t>
      </w:r>
      <w:proofErr w:type="gramEnd"/>
      <w:r>
        <w:t xml:space="preserve"> </w:t>
      </w:r>
      <w:proofErr w:type="gramStart"/>
      <w:r>
        <w:t>Failure of remote pilot/RPA observer communications — describe</w:t>
      </w:r>
      <w:proofErr w:type="gramEnd"/>
      <w:r>
        <w:t xml:space="preserve"> the procedures in the event of a remote pilot/RPA observer communications failure, such as back-up communications possibilities or flight termination plan.  </w:t>
      </w:r>
    </w:p>
    <w:p w:rsidR="00454AAD" w:rsidRDefault="00454AAD" w:rsidP="00454AAD">
      <w:pPr>
        <w:spacing w:after="32" w:line="259" w:lineRule="auto"/>
      </w:pPr>
      <w:r>
        <w:t xml:space="preserve"> </w:t>
      </w:r>
    </w:p>
    <w:p w:rsidR="00454AAD" w:rsidRDefault="00454AAD" w:rsidP="00454AAD">
      <w:pPr>
        <w:tabs>
          <w:tab w:val="center" w:pos="5197"/>
        </w:tabs>
        <w:ind w:left="-12"/>
      </w:pPr>
      <w:proofErr w:type="gramStart"/>
      <w:r>
        <w:t>Item 49.</w:t>
      </w:r>
      <w:proofErr w:type="gramEnd"/>
      <w:r>
        <w:t xml:space="preserve"> </w:t>
      </w:r>
      <w:r>
        <w:tab/>
        <w:t xml:space="preserve">Other emergencies — provide a copy of the emergency procedures contained in the RPA flight manual. </w:t>
      </w:r>
    </w:p>
    <w:p w:rsidR="00454AAD" w:rsidRDefault="00454AAD" w:rsidP="00454AAD">
      <w:pPr>
        <w:spacing w:after="16" w:line="259" w:lineRule="auto"/>
        <w:ind w:left="1"/>
      </w:pPr>
      <w:r>
        <w:t xml:space="preserve"> </w:t>
      </w:r>
    </w:p>
    <w:p w:rsidR="00454AAD" w:rsidRDefault="00454AAD" w:rsidP="00454AAD">
      <w:pPr>
        <w:spacing w:after="16" w:line="259" w:lineRule="auto"/>
        <w:ind w:left="1"/>
      </w:pPr>
      <w:r>
        <w:t xml:space="preserve"> </w:t>
      </w:r>
    </w:p>
    <w:p w:rsidR="00454AAD" w:rsidRDefault="00454AAD" w:rsidP="00454AAD">
      <w:pPr>
        <w:spacing w:after="5" w:line="269" w:lineRule="auto"/>
        <w:ind w:left="365" w:right="405"/>
        <w:jc w:val="center"/>
      </w:pPr>
      <w:r>
        <w:rPr>
          <w:b/>
        </w:rPr>
        <w:t xml:space="preserve">Security measures associated with the RPA operation </w:t>
      </w:r>
    </w:p>
    <w:p w:rsidR="00454AAD" w:rsidRDefault="00454AAD" w:rsidP="00454AAD">
      <w:pPr>
        <w:spacing w:after="16" w:line="259" w:lineRule="auto"/>
        <w:ind w:left="1"/>
      </w:pPr>
      <w:r>
        <w:t xml:space="preserve"> </w:t>
      </w:r>
    </w:p>
    <w:p w:rsidR="00454AAD" w:rsidRDefault="00454AAD" w:rsidP="00454AAD">
      <w:pPr>
        <w:ind w:left="-2"/>
      </w:pPr>
      <w:proofErr w:type="gramStart"/>
      <w:r>
        <w:t>Item 50.</w:t>
      </w:r>
      <w:proofErr w:type="gramEnd"/>
      <w:r>
        <w:t xml:space="preserve"> Physical </w:t>
      </w:r>
      <w:proofErr w:type="gramStart"/>
      <w:r>
        <w:t>security of remote pilot station — indicate</w:t>
      </w:r>
      <w:proofErr w:type="gramEnd"/>
      <w:r>
        <w:t xml:space="preserve"> the measures and resources employed to ensure the safeguarding of the remote pilot station against unlawful interference during flight.  </w:t>
      </w:r>
    </w:p>
    <w:p w:rsidR="00454AAD" w:rsidRDefault="00454AAD" w:rsidP="00454AAD">
      <w:pPr>
        <w:spacing w:after="16" w:line="259" w:lineRule="auto"/>
        <w:ind w:left="1"/>
      </w:pPr>
      <w:r>
        <w:t xml:space="preserve"> </w:t>
      </w:r>
    </w:p>
    <w:p w:rsidR="00454AAD" w:rsidRDefault="00454AAD" w:rsidP="00454AAD">
      <w:pPr>
        <w:ind w:left="-2"/>
      </w:pPr>
      <w:proofErr w:type="gramStart"/>
      <w:r>
        <w:t>Item 51.</w:t>
      </w:r>
      <w:proofErr w:type="gramEnd"/>
      <w:r>
        <w:t xml:space="preserve"> Physical security of RPA while on the ground — if applicable, indicate the measures and resources employed to ensure the safeguarding of the remotely piloted aircraft (RPA) against unlawful interference while on the ground. </w:t>
      </w:r>
    </w:p>
    <w:p w:rsidR="00454AAD" w:rsidRDefault="00454AAD" w:rsidP="00454AAD">
      <w:pPr>
        <w:spacing w:after="16" w:line="259" w:lineRule="auto"/>
        <w:ind w:left="1"/>
      </w:pPr>
      <w:r>
        <w:t xml:space="preserve"> </w:t>
      </w:r>
    </w:p>
    <w:p w:rsidR="00454AAD" w:rsidRDefault="00454AAD" w:rsidP="00454AAD">
      <w:pPr>
        <w:ind w:left="-2"/>
      </w:pPr>
      <w:proofErr w:type="gramStart"/>
      <w:r>
        <w:t>Item 52.</w:t>
      </w:r>
      <w:proofErr w:type="gramEnd"/>
      <w:r>
        <w:t xml:space="preserve"> </w:t>
      </w:r>
      <w:proofErr w:type="gramStart"/>
      <w:r>
        <w:t>Security of the C2 link — indicate</w:t>
      </w:r>
      <w:proofErr w:type="gramEnd"/>
      <w:r>
        <w:t xml:space="preserve"> the measures and technical procedures to protect the C2 link against unlawful or unintentional interference. </w:t>
      </w:r>
    </w:p>
    <w:p w:rsidR="00454AAD" w:rsidRDefault="00454AAD" w:rsidP="00454AAD">
      <w:pPr>
        <w:spacing w:after="16" w:line="259" w:lineRule="auto"/>
        <w:ind w:left="1"/>
      </w:pPr>
      <w:r>
        <w:t xml:space="preserve"> </w:t>
      </w:r>
    </w:p>
    <w:p w:rsidR="00454AAD" w:rsidRDefault="00454AAD" w:rsidP="00454AAD">
      <w:pPr>
        <w:spacing w:after="5" w:line="269" w:lineRule="auto"/>
        <w:ind w:left="365" w:right="405"/>
        <w:jc w:val="center"/>
      </w:pPr>
      <w:r>
        <w:rPr>
          <w:b/>
        </w:rPr>
        <w:t xml:space="preserve">Liability and insurance </w:t>
      </w:r>
    </w:p>
    <w:p w:rsidR="00454AAD" w:rsidRDefault="00454AAD" w:rsidP="00454AAD">
      <w:pPr>
        <w:spacing w:after="16" w:line="259" w:lineRule="auto"/>
        <w:ind w:left="1"/>
      </w:pPr>
      <w:r>
        <w:t xml:space="preserve"> </w:t>
      </w:r>
    </w:p>
    <w:p w:rsidR="00454AAD" w:rsidRDefault="00454AAD" w:rsidP="00454AAD">
      <w:pPr>
        <w:ind w:left="-2"/>
      </w:pPr>
      <w:proofErr w:type="gramStart"/>
      <w:r>
        <w:t>Item 53.</w:t>
      </w:r>
      <w:proofErr w:type="gramEnd"/>
      <w:r>
        <w:t xml:space="preserve"> Liability and insurance — indicate the insurance policy number and provide proof of adequate insurance/liability coverage. </w:t>
      </w:r>
    </w:p>
    <w:p w:rsidR="00454AAD" w:rsidRDefault="00454AAD" w:rsidP="00454AAD">
      <w:pPr>
        <w:spacing w:after="16" w:line="259" w:lineRule="auto"/>
        <w:ind w:left="1"/>
      </w:pPr>
      <w:r>
        <w:t xml:space="preserve"> </w:t>
      </w:r>
    </w:p>
    <w:p w:rsidR="00454AAD" w:rsidRDefault="00454AAD" w:rsidP="00454AAD">
      <w:pPr>
        <w:spacing w:after="5" w:line="269" w:lineRule="auto"/>
        <w:ind w:left="365" w:right="405"/>
        <w:jc w:val="center"/>
      </w:pPr>
      <w:r>
        <w:rPr>
          <w:b/>
        </w:rPr>
        <w:t xml:space="preserve">Attachments </w:t>
      </w:r>
    </w:p>
    <w:p w:rsidR="00454AAD" w:rsidRDefault="00454AAD" w:rsidP="00454AAD">
      <w:pPr>
        <w:spacing w:after="16" w:line="259" w:lineRule="auto"/>
        <w:ind w:left="1"/>
      </w:pPr>
      <w:r>
        <w:t xml:space="preserve"> </w:t>
      </w:r>
    </w:p>
    <w:p w:rsidR="00454AAD" w:rsidRDefault="00454AAD" w:rsidP="00454AAD">
      <w:pPr>
        <w:ind w:left="-2"/>
      </w:pPr>
      <w:proofErr w:type="gramStart"/>
      <w:r>
        <w:t>Item 54.</w:t>
      </w:r>
      <w:proofErr w:type="gramEnd"/>
      <w:r>
        <w:t xml:space="preserve"> Attachments — mark the applicable boxes and attach a copy of the relevant document(s). If including additional documents, mark the box “other attachment(s)”, describe them in the field provided and attach them to the Request for Authorization Form. </w:t>
      </w:r>
    </w:p>
    <w:p w:rsidR="00454AAD" w:rsidRDefault="00454AAD" w:rsidP="00454AAD">
      <w:pPr>
        <w:spacing w:after="16" w:line="259" w:lineRule="auto"/>
        <w:ind w:left="1"/>
      </w:pPr>
      <w:r>
        <w:t xml:space="preserve"> </w:t>
      </w:r>
    </w:p>
    <w:p w:rsidR="00454AAD" w:rsidRDefault="00454AAD" w:rsidP="00454AAD">
      <w:pPr>
        <w:spacing w:after="16" w:line="259" w:lineRule="auto"/>
        <w:ind w:left="1"/>
      </w:pPr>
      <w:r>
        <w:t xml:space="preserve"> </w:t>
      </w:r>
    </w:p>
    <w:p w:rsidR="00454AAD" w:rsidRDefault="00454AAD" w:rsidP="00454AAD">
      <w:pPr>
        <w:spacing w:after="16" w:line="259" w:lineRule="auto"/>
        <w:ind w:left="1"/>
      </w:pPr>
      <w:r>
        <w:t xml:space="preserve"> </w:t>
      </w:r>
    </w:p>
    <w:p w:rsidR="008C50DF" w:rsidRDefault="00454AAD" w:rsidP="000F5905">
      <w:pPr>
        <w:spacing w:after="16" w:line="259" w:lineRule="auto"/>
        <w:ind w:left="1"/>
      </w:pPr>
      <w:r>
        <w:t xml:space="preserve"> </w:t>
      </w:r>
    </w:p>
    <w:sectPr w:rsidR="008C50DF" w:rsidSect="00581C2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3B6" w:rsidRDefault="00EB43B6" w:rsidP="00507D50">
      <w:pPr>
        <w:spacing w:after="0" w:line="240" w:lineRule="auto"/>
      </w:pPr>
      <w:r>
        <w:separator/>
      </w:r>
    </w:p>
  </w:endnote>
  <w:endnote w:type="continuationSeparator" w:id="0">
    <w:p w:rsidR="00EB43B6" w:rsidRDefault="00EB43B6" w:rsidP="00507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Univers-Bold">
    <w:panose1 w:val="00000000000000000000"/>
    <w:charset w:val="00"/>
    <w:family w:val="swiss"/>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034287"/>
      <w:docPartObj>
        <w:docPartGallery w:val="Page Numbers (Bottom of Page)"/>
        <w:docPartUnique/>
      </w:docPartObj>
    </w:sdtPr>
    <w:sdtEndPr>
      <w:rPr>
        <w:noProof/>
      </w:rPr>
    </w:sdtEndPr>
    <w:sdtContent>
      <w:p w:rsidR="00454AAD" w:rsidRDefault="00454AAD">
        <w:pPr>
          <w:pStyle w:val="Footer"/>
          <w:jc w:val="right"/>
        </w:pPr>
        <w:fldSimple w:instr=" PAGE   \* MERGEFORMAT ">
          <w:r w:rsidR="00DE05F7">
            <w:rPr>
              <w:noProof/>
            </w:rPr>
            <w:t>10</w:t>
          </w:r>
        </w:fldSimple>
      </w:p>
    </w:sdtContent>
  </w:sdt>
  <w:p w:rsidR="00454AAD" w:rsidRDefault="00454A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3B6" w:rsidRDefault="00EB43B6" w:rsidP="00507D50">
      <w:pPr>
        <w:spacing w:after="0" w:line="240" w:lineRule="auto"/>
      </w:pPr>
      <w:r>
        <w:separator/>
      </w:r>
    </w:p>
  </w:footnote>
  <w:footnote w:type="continuationSeparator" w:id="0">
    <w:p w:rsidR="00EB43B6" w:rsidRDefault="00EB43B6" w:rsidP="00507D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11CD"/>
    <w:multiLevelType w:val="hybridMultilevel"/>
    <w:tmpl w:val="2D76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92A69"/>
    <w:multiLevelType w:val="hybridMultilevel"/>
    <w:tmpl w:val="66346B6C"/>
    <w:lvl w:ilvl="0" w:tplc="86200696">
      <w:start w:val="25"/>
      <w:numFmt w:val="decimal"/>
      <w:lvlText w:val="%1."/>
      <w:lvlJc w:val="left"/>
      <w:pPr>
        <w:ind w:left="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BCF1D0">
      <w:start w:val="1"/>
      <w:numFmt w:val="lowerLetter"/>
      <w:lvlText w:val="%2"/>
      <w:lvlJc w:val="left"/>
      <w:pPr>
        <w:ind w:left="1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C7EB950">
      <w:start w:val="1"/>
      <w:numFmt w:val="lowerRoman"/>
      <w:lvlText w:val="%3"/>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772C930">
      <w:start w:val="1"/>
      <w:numFmt w:val="decimal"/>
      <w:lvlText w:val="%4"/>
      <w:lvlJc w:val="left"/>
      <w:pPr>
        <w:ind w:left="2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12C8A2">
      <w:start w:val="1"/>
      <w:numFmt w:val="lowerLetter"/>
      <w:lvlText w:val="%5"/>
      <w:lvlJc w:val="left"/>
      <w:pPr>
        <w:ind w:left="3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DE05E0C">
      <w:start w:val="1"/>
      <w:numFmt w:val="lowerRoman"/>
      <w:lvlText w:val="%6"/>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8687A6">
      <w:start w:val="1"/>
      <w:numFmt w:val="decimal"/>
      <w:lvlText w:val="%7"/>
      <w:lvlJc w:val="left"/>
      <w:pPr>
        <w:ind w:left="4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49C8CAA">
      <w:start w:val="1"/>
      <w:numFmt w:val="lowerLetter"/>
      <w:lvlText w:val="%8"/>
      <w:lvlJc w:val="left"/>
      <w:pPr>
        <w:ind w:left="5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C6AC0C">
      <w:start w:val="1"/>
      <w:numFmt w:val="lowerRoman"/>
      <w:lvlText w:val="%9"/>
      <w:lvlJc w:val="left"/>
      <w:pPr>
        <w:ind w:left="6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nsid w:val="0FF56AA9"/>
    <w:multiLevelType w:val="hybridMultilevel"/>
    <w:tmpl w:val="408238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C01A6"/>
    <w:multiLevelType w:val="hybridMultilevel"/>
    <w:tmpl w:val="E38AA0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AF551F"/>
    <w:multiLevelType w:val="hybridMultilevel"/>
    <w:tmpl w:val="9916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53BDE"/>
    <w:multiLevelType w:val="hybridMultilevel"/>
    <w:tmpl w:val="EF902F8A"/>
    <w:lvl w:ilvl="0" w:tplc="45F63D74">
      <w:start w:val="1"/>
      <w:numFmt w:val="lowerRoman"/>
      <w:lvlText w:val="%1."/>
      <w:lvlJc w:val="right"/>
      <w:pPr>
        <w:ind w:left="2520" w:hanging="360"/>
      </w:pPr>
      <w:rPr>
        <w:rFonts w:ascii="Tahoma" w:eastAsiaTheme="minorHAnsi" w:hAnsi="Tahoma" w:cs="Tahom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B756018"/>
    <w:multiLevelType w:val="hybridMultilevel"/>
    <w:tmpl w:val="A316046E"/>
    <w:lvl w:ilvl="0" w:tplc="74DA52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FBB4FA1"/>
    <w:multiLevelType w:val="hybridMultilevel"/>
    <w:tmpl w:val="47340DB6"/>
    <w:lvl w:ilvl="0" w:tplc="4F3AF69E">
      <w:start w:val="41"/>
      <w:numFmt w:val="decimal"/>
      <w:lvlText w:val="%1."/>
      <w:lvlJc w:val="left"/>
      <w:pPr>
        <w:ind w:left="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EC24F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E0AA0E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60AAE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3ACECC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C8F87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B427CF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D8285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B0ACD9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nsid w:val="35A117A0"/>
    <w:multiLevelType w:val="hybridMultilevel"/>
    <w:tmpl w:val="FFD2CC64"/>
    <w:lvl w:ilvl="0" w:tplc="945E80FC">
      <w:start w:val="1"/>
      <w:numFmt w:val="decimal"/>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3CE5BBA">
      <w:start w:val="1"/>
      <w:numFmt w:val="lowerLetter"/>
      <w:lvlText w:val="%2"/>
      <w:lvlJc w:val="left"/>
      <w:pPr>
        <w:ind w:left="1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A6AF1E0">
      <w:start w:val="1"/>
      <w:numFmt w:val="lowerRoman"/>
      <w:lvlText w:val="%3"/>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97447F2">
      <w:start w:val="1"/>
      <w:numFmt w:val="decimal"/>
      <w:lvlText w:val="%4"/>
      <w:lvlJc w:val="left"/>
      <w:pPr>
        <w:ind w:left="2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DCC85E4">
      <w:start w:val="1"/>
      <w:numFmt w:val="lowerLetter"/>
      <w:lvlText w:val="%5"/>
      <w:lvlJc w:val="left"/>
      <w:pPr>
        <w:ind w:left="3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7A27AC">
      <w:start w:val="1"/>
      <w:numFmt w:val="lowerRoman"/>
      <w:lvlText w:val="%6"/>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C087A8A">
      <w:start w:val="1"/>
      <w:numFmt w:val="decimal"/>
      <w:lvlText w:val="%7"/>
      <w:lvlJc w:val="left"/>
      <w:pPr>
        <w:ind w:left="4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7C2E84">
      <w:start w:val="1"/>
      <w:numFmt w:val="lowerLetter"/>
      <w:lvlText w:val="%8"/>
      <w:lvlJc w:val="left"/>
      <w:pPr>
        <w:ind w:left="5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18AFCDC">
      <w:start w:val="1"/>
      <w:numFmt w:val="lowerRoman"/>
      <w:lvlText w:val="%9"/>
      <w:lvlJc w:val="left"/>
      <w:pPr>
        <w:ind w:left="6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nsid w:val="3C1C318C"/>
    <w:multiLevelType w:val="hybridMultilevel"/>
    <w:tmpl w:val="CEA2B90A"/>
    <w:lvl w:ilvl="0" w:tplc="B6C6612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DC737C7"/>
    <w:multiLevelType w:val="hybridMultilevel"/>
    <w:tmpl w:val="4C30241C"/>
    <w:lvl w:ilvl="0" w:tplc="236651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BEF67A8"/>
    <w:multiLevelType w:val="hybridMultilevel"/>
    <w:tmpl w:val="C7DA6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9A03E7"/>
    <w:multiLevelType w:val="hybridMultilevel"/>
    <w:tmpl w:val="03D2FA94"/>
    <w:lvl w:ilvl="0" w:tplc="FD4E1B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2A4427"/>
    <w:multiLevelType w:val="hybridMultilevel"/>
    <w:tmpl w:val="95822E3E"/>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7219007A"/>
    <w:multiLevelType w:val="hybridMultilevel"/>
    <w:tmpl w:val="D6DE9E60"/>
    <w:lvl w:ilvl="0" w:tplc="2EBADBE8">
      <w:start w:val="55"/>
      <w:numFmt w:val="decimal"/>
      <w:lvlText w:val="%1."/>
      <w:lvlJc w:val="left"/>
      <w:pPr>
        <w:ind w:left="3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68660E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FAE415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D2AEC5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EE0FEC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8D612D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B503B8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E685C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43C31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nsid w:val="7358579A"/>
    <w:multiLevelType w:val="hybridMultilevel"/>
    <w:tmpl w:val="0570D23A"/>
    <w:lvl w:ilvl="0" w:tplc="9B081F42">
      <w:start w:val="34"/>
      <w:numFmt w:val="decimal"/>
      <w:lvlText w:val="%1."/>
      <w:lvlJc w:val="left"/>
      <w:pPr>
        <w:ind w:left="3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19EC586">
      <w:start w:val="1"/>
      <w:numFmt w:val="lowerLetter"/>
      <w:lvlText w:val="%2"/>
      <w:lvlJc w:val="left"/>
      <w:pPr>
        <w:ind w:left="11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CCE696">
      <w:start w:val="1"/>
      <w:numFmt w:val="lowerRoman"/>
      <w:lvlText w:val="%3"/>
      <w:lvlJc w:val="left"/>
      <w:pPr>
        <w:ind w:left="19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AACE628">
      <w:start w:val="1"/>
      <w:numFmt w:val="decimal"/>
      <w:lvlText w:val="%4"/>
      <w:lvlJc w:val="left"/>
      <w:pPr>
        <w:ind w:left="26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CD060E0">
      <w:start w:val="1"/>
      <w:numFmt w:val="lowerLetter"/>
      <w:lvlText w:val="%5"/>
      <w:lvlJc w:val="left"/>
      <w:pPr>
        <w:ind w:left="33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0A45A0">
      <w:start w:val="1"/>
      <w:numFmt w:val="lowerRoman"/>
      <w:lvlText w:val="%6"/>
      <w:lvlJc w:val="left"/>
      <w:pPr>
        <w:ind w:left="40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15A8DF4">
      <w:start w:val="1"/>
      <w:numFmt w:val="decimal"/>
      <w:lvlText w:val="%7"/>
      <w:lvlJc w:val="left"/>
      <w:pPr>
        <w:ind w:left="47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3C6236">
      <w:start w:val="1"/>
      <w:numFmt w:val="lowerLetter"/>
      <w:lvlText w:val="%8"/>
      <w:lvlJc w:val="left"/>
      <w:pPr>
        <w:ind w:left="55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E6CF232">
      <w:start w:val="1"/>
      <w:numFmt w:val="lowerRoman"/>
      <w:lvlText w:val="%9"/>
      <w:lvlJc w:val="left"/>
      <w:pPr>
        <w:ind w:left="62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nsid w:val="7C326880"/>
    <w:multiLevelType w:val="hybridMultilevel"/>
    <w:tmpl w:val="13F2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882F36"/>
    <w:multiLevelType w:val="hybridMultilevel"/>
    <w:tmpl w:val="EF46D12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FD86809"/>
    <w:multiLevelType w:val="hybridMultilevel"/>
    <w:tmpl w:val="ED3A8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12"/>
  </w:num>
  <w:num w:numId="5">
    <w:abstractNumId w:val="6"/>
  </w:num>
  <w:num w:numId="6">
    <w:abstractNumId w:val="13"/>
  </w:num>
  <w:num w:numId="7">
    <w:abstractNumId w:val="5"/>
  </w:num>
  <w:num w:numId="8">
    <w:abstractNumId w:val="9"/>
  </w:num>
  <w:num w:numId="9">
    <w:abstractNumId w:val="2"/>
  </w:num>
  <w:num w:numId="10">
    <w:abstractNumId w:val="16"/>
  </w:num>
  <w:num w:numId="11">
    <w:abstractNumId w:val="3"/>
  </w:num>
  <w:num w:numId="12">
    <w:abstractNumId w:val="18"/>
  </w:num>
  <w:num w:numId="13">
    <w:abstractNumId w:val="11"/>
  </w:num>
  <w:num w:numId="14">
    <w:abstractNumId w:val="17"/>
  </w:num>
  <w:num w:numId="15">
    <w:abstractNumId w:val="7"/>
  </w:num>
  <w:num w:numId="16">
    <w:abstractNumId w:val="14"/>
  </w:num>
  <w:num w:numId="17">
    <w:abstractNumId w:val="8"/>
  </w:num>
  <w:num w:numId="18">
    <w:abstractNumId w:val="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footnotePr>
    <w:footnote w:id="-1"/>
    <w:footnote w:id="0"/>
  </w:footnotePr>
  <w:endnotePr>
    <w:endnote w:id="-1"/>
    <w:endnote w:id="0"/>
  </w:endnotePr>
  <w:compat/>
  <w:rsids>
    <w:rsidRoot w:val="008C50DF"/>
    <w:rsid w:val="00066757"/>
    <w:rsid w:val="000B2420"/>
    <w:rsid w:val="000E18DD"/>
    <w:rsid w:val="000F5905"/>
    <w:rsid w:val="0015188E"/>
    <w:rsid w:val="00182660"/>
    <w:rsid w:val="002166CA"/>
    <w:rsid w:val="00273252"/>
    <w:rsid w:val="002A6C2C"/>
    <w:rsid w:val="002A7761"/>
    <w:rsid w:val="002E6512"/>
    <w:rsid w:val="003233D2"/>
    <w:rsid w:val="004428FD"/>
    <w:rsid w:val="00452960"/>
    <w:rsid w:val="00454AAD"/>
    <w:rsid w:val="004B3927"/>
    <w:rsid w:val="004E0D3B"/>
    <w:rsid w:val="00507D50"/>
    <w:rsid w:val="0054587C"/>
    <w:rsid w:val="00581C2E"/>
    <w:rsid w:val="005A5DBD"/>
    <w:rsid w:val="00627213"/>
    <w:rsid w:val="006C0092"/>
    <w:rsid w:val="006D0172"/>
    <w:rsid w:val="006E427C"/>
    <w:rsid w:val="00737823"/>
    <w:rsid w:val="00803D76"/>
    <w:rsid w:val="00816076"/>
    <w:rsid w:val="00821AD7"/>
    <w:rsid w:val="008324E4"/>
    <w:rsid w:val="00836844"/>
    <w:rsid w:val="008B0277"/>
    <w:rsid w:val="008C50DF"/>
    <w:rsid w:val="00910CF3"/>
    <w:rsid w:val="00931F07"/>
    <w:rsid w:val="0098250C"/>
    <w:rsid w:val="00990F09"/>
    <w:rsid w:val="009E22EA"/>
    <w:rsid w:val="00A36314"/>
    <w:rsid w:val="00AB55B2"/>
    <w:rsid w:val="00AB57CA"/>
    <w:rsid w:val="00B07488"/>
    <w:rsid w:val="00B32EC7"/>
    <w:rsid w:val="00B41FDD"/>
    <w:rsid w:val="00B9036D"/>
    <w:rsid w:val="00BA6AFE"/>
    <w:rsid w:val="00BB2616"/>
    <w:rsid w:val="00BB67C9"/>
    <w:rsid w:val="00BB6DA7"/>
    <w:rsid w:val="00BF2930"/>
    <w:rsid w:val="00BF37D0"/>
    <w:rsid w:val="00C90565"/>
    <w:rsid w:val="00CB4C76"/>
    <w:rsid w:val="00CB6518"/>
    <w:rsid w:val="00CC5AE2"/>
    <w:rsid w:val="00CF1325"/>
    <w:rsid w:val="00D80170"/>
    <w:rsid w:val="00D938B8"/>
    <w:rsid w:val="00DC5659"/>
    <w:rsid w:val="00DD55B2"/>
    <w:rsid w:val="00DE05F7"/>
    <w:rsid w:val="00E26B1C"/>
    <w:rsid w:val="00E44837"/>
    <w:rsid w:val="00E84484"/>
    <w:rsid w:val="00EA5F6F"/>
    <w:rsid w:val="00EB43B6"/>
    <w:rsid w:val="00EC5AA6"/>
    <w:rsid w:val="00F21AC8"/>
    <w:rsid w:val="00F23C1D"/>
    <w:rsid w:val="00FA4D27"/>
    <w:rsid w:val="00FB4447"/>
    <w:rsid w:val="00FD5869"/>
    <w:rsid w:val="00FF39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C2E"/>
  </w:style>
  <w:style w:type="paragraph" w:styleId="Heading1">
    <w:name w:val="heading 1"/>
    <w:aliases w:val="Main Heading,1,TCI 1.  Heading"/>
    <w:basedOn w:val="Normal"/>
    <w:next w:val="Normal"/>
    <w:link w:val="Heading1Char"/>
    <w:uiPriority w:val="9"/>
    <w:qFormat/>
    <w:rsid w:val="0098250C"/>
    <w:pPr>
      <w:keepNext/>
      <w:spacing w:after="0" w:line="240" w:lineRule="auto"/>
      <w:jc w:val="center"/>
      <w:outlineLvl w:val="0"/>
    </w:pPr>
    <w:rPr>
      <w:rFonts w:ascii="Arial" w:eastAsia="Times New Roman" w:hAnsi="Arial" w:cs="Times New Roman"/>
      <w:b/>
      <w:snapToGrid w:val="0"/>
      <w:color w:val="000000"/>
      <w:sz w:val="16"/>
      <w:szCs w:val="20"/>
      <w:lang w:val="en-GB"/>
    </w:rPr>
  </w:style>
  <w:style w:type="paragraph" w:styleId="Heading2">
    <w:name w:val="heading 2"/>
    <w:basedOn w:val="Normal"/>
    <w:next w:val="Normal"/>
    <w:link w:val="Heading2Char"/>
    <w:qFormat/>
    <w:rsid w:val="0098250C"/>
    <w:pPr>
      <w:keepNext/>
      <w:spacing w:after="0" w:line="240" w:lineRule="auto"/>
      <w:ind w:left="150"/>
      <w:outlineLvl w:val="1"/>
    </w:pPr>
    <w:rPr>
      <w:rFonts w:ascii="Arial" w:eastAsia="Times New Roman" w:hAnsi="Arial" w:cs="Arial"/>
      <w:b/>
      <w:snapToGrid w:val="0"/>
      <w:color w:val="000000"/>
      <w:sz w:val="16"/>
      <w:szCs w:val="20"/>
      <w:lang w:val="en-GB"/>
    </w:rPr>
  </w:style>
  <w:style w:type="paragraph" w:styleId="Heading3">
    <w:name w:val="heading 3"/>
    <w:basedOn w:val="Normal"/>
    <w:next w:val="Normal"/>
    <w:link w:val="Heading3Char"/>
    <w:qFormat/>
    <w:rsid w:val="0098250C"/>
    <w:pPr>
      <w:keepNext/>
      <w:spacing w:after="0" w:line="240" w:lineRule="auto"/>
      <w:ind w:left="60"/>
      <w:outlineLvl w:val="2"/>
    </w:pPr>
    <w:rPr>
      <w:rFonts w:ascii="Arial" w:eastAsia="Times New Roman" w:hAnsi="Arial" w:cs="Arial"/>
      <w:b/>
      <w:snapToGrid w:val="0"/>
      <w:color w:val="000000"/>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50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references,List Paragraph1"/>
    <w:basedOn w:val="Normal"/>
    <w:link w:val="ListParagraphChar"/>
    <w:uiPriority w:val="34"/>
    <w:qFormat/>
    <w:rsid w:val="00990F09"/>
    <w:pPr>
      <w:ind w:left="720"/>
      <w:contextualSpacing/>
    </w:pPr>
  </w:style>
  <w:style w:type="paragraph" w:styleId="Header">
    <w:name w:val="header"/>
    <w:basedOn w:val="Normal"/>
    <w:link w:val="HeaderChar"/>
    <w:unhideWhenUsed/>
    <w:rsid w:val="00507D50"/>
    <w:pPr>
      <w:tabs>
        <w:tab w:val="center" w:pos="4680"/>
        <w:tab w:val="right" w:pos="9360"/>
      </w:tabs>
      <w:spacing w:after="0" w:line="240" w:lineRule="auto"/>
    </w:pPr>
  </w:style>
  <w:style w:type="character" w:customStyle="1" w:styleId="HeaderChar">
    <w:name w:val="Header Char"/>
    <w:basedOn w:val="DefaultParagraphFont"/>
    <w:link w:val="Header"/>
    <w:rsid w:val="00507D50"/>
  </w:style>
  <w:style w:type="paragraph" w:styleId="Footer">
    <w:name w:val="footer"/>
    <w:basedOn w:val="Normal"/>
    <w:link w:val="FooterChar"/>
    <w:uiPriority w:val="99"/>
    <w:unhideWhenUsed/>
    <w:rsid w:val="00507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50"/>
  </w:style>
  <w:style w:type="paragraph" w:styleId="BalloonText">
    <w:name w:val="Balloon Text"/>
    <w:basedOn w:val="Normal"/>
    <w:link w:val="BalloonTextChar"/>
    <w:uiPriority w:val="99"/>
    <w:semiHidden/>
    <w:unhideWhenUsed/>
    <w:rsid w:val="00066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757"/>
    <w:rPr>
      <w:rFonts w:ascii="Tahoma" w:hAnsi="Tahoma" w:cs="Tahoma"/>
      <w:sz w:val="16"/>
      <w:szCs w:val="16"/>
    </w:rPr>
  </w:style>
  <w:style w:type="table" w:styleId="TableGrid">
    <w:name w:val="Table Grid"/>
    <w:basedOn w:val="TableNormal"/>
    <w:uiPriority w:val="59"/>
    <w:rsid w:val="00182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8250C"/>
  </w:style>
  <w:style w:type="paragraph" w:styleId="Title">
    <w:name w:val="Title"/>
    <w:basedOn w:val="Normal"/>
    <w:link w:val="TitleChar"/>
    <w:qFormat/>
    <w:rsid w:val="0098250C"/>
    <w:pPr>
      <w:spacing w:before="240" w:after="60" w:line="240" w:lineRule="auto"/>
      <w:jc w:val="center"/>
      <w:outlineLvl w:val="0"/>
    </w:pPr>
    <w:rPr>
      <w:rFonts w:ascii="Arial" w:eastAsia="Times New Roman" w:hAnsi="Arial" w:cs="Arial"/>
      <w:b/>
      <w:bCs/>
      <w:kern w:val="28"/>
      <w:sz w:val="32"/>
      <w:szCs w:val="32"/>
      <w:lang w:val="en-GB"/>
    </w:rPr>
  </w:style>
  <w:style w:type="character" w:customStyle="1" w:styleId="TitleChar">
    <w:name w:val="Title Char"/>
    <w:basedOn w:val="DefaultParagraphFont"/>
    <w:link w:val="Title"/>
    <w:rsid w:val="0098250C"/>
    <w:rPr>
      <w:rFonts w:ascii="Arial" w:eastAsia="Times New Roman" w:hAnsi="Arial" w:cs="Arial"/>
      <w:b/>
      <w:bCs/>
      <w:kern w:val="28"/>
      <w:sz w:val="32"/>
      <w:szCs w:val="32"/>
      <w:lang w:val="en-GB"/>
    </w:rPr>
  </w:style>
  <w:style w:type="character" w:customStyle="1" w:styleId="Heading1Char">
    <w:name w:val="Heading 1 Char"/>
    <w:aliases w:val="Main Heading Char,1 Char,TCI 1.  Heading Char"/>
    <w:basedOn w:val="DefaultParagraphFont"/>
    <w:link w:val="Heading1"/>
    <w:uiPriority w:val="9"/>
    <w:rsid w:val="0098250C"/>
    <w:rPr>
      <w:rFonts w:ascii="Arial" w:eastAsia="Times New Roman" w:hAnsi="Arial" w:cs="Times New Roman"/>
      <w:b/>
      <w:snapToGrid w:val="0"/>
      <w:color w:val="000000"/>
      <w:sz w:val="16"/>
      <w:szCs w:val="20"/>
      <w:lang w:val="en-GB"/>
    </w:rPr>
  </w:style>
  <w:style w:type="character" w:customStyle="1" w:styleId="Heading2Char">
    <w:name w:val="Heading 2 Char"/>
    <w:basedOn w:val="DefaultParagraphFont"/>
    <w:link w:val="Heading2"/>
    <w:rsid w:val="0098250C"/>
    <w:rPr>
      <w:rFonts w:ascii="Arial" w:eastAsia="Times New Roman" w:hAnsi="Arial" w:cs="Arial"/>
      <w:b/>
      <w:snapToGrid w:val="0"/>
      <w:color w:val="000000"/>
      <w:sz w:val="16"/>
      <w:szCs w:val="20"/>
      <w:lang w:val="en-GB"/>
    </w:rPr>
  </w:style>
  <w:style w:type="character" w:customStyle="1" w:styleId="Heading3Char">
    <w:name w:val="Heading 3 Char"/>
    <w:basedOn w:val="DefaultParagraphFont"/>
    <w:link w:val="Heading3"/>
    <w:rsid w:val="0098250C"/>
    <w:rPr>
      <w:rFonts w:ascii="Arial" w:eastAsia="Times New Roman" w:hAnsi="Arial" w:cs="Arial"/>
      <w:b/>
      <w:snapToGrid w:val="0"/>
      <w:color w:val="000000"/>
      <w:sz w:val="16"/>
      <w:szCs w:val="20"/>
      <w:lang w:val="en-GB"/>
    </w:rPr>
  </w:style>
  <w:style w:type="character" w:customStyle="1" w:styleId="Heading3Char1">
    <w:name w:val="Heading 3 Char1"/>
    <w:basedOn w:val="DefaultParagraphFont"/>
    <w:uiPriority w:val="9"/>
    <w:semiHidden/>
    <w:rsid w:val="0098250C"/>
    <w:rPr>
      <w:rFonts w:asciiTheme="majorHAnsi" w:eastAsiaTheme="majorEastAsia" w:hAnsiTheme="majorHAnsi" w:cstheme="majorBidi"/>
      <w:b/>
      <w:bCs/>
      <w:color w:val="4F81BD" w:themeColor="accent1"/>
    </w:rPr>
  </w:style>
  <w:style w:type="character" w:customStyle="1" w:styleId="ListParagraphChar">
    <w:name w:val="List Paragraph Char"/>
    <w:aliases w:val="references Char,List Paragraph1 Char"/>
    <w:link w:val="ListParagraph"/>
    <w:uiPriority w:val="34"/>
    <w:locked/>
    <w:rsid w:val="0098250C"/>
  </w:style>
  <w:style w:type="paragraph" w:styleId="TOCHeading">
    <w:name w:val="TOC Heading"/>
    <w:basedOn w:val="Heading1"/>
    <w:next w:val="Normal"/>
    <w:uiPriority w:val="39"/>
    <w:semiHidden/>
    <w:unhideWhenUsed/>
    <w:qFormat/>
    <w:rsid w:val="00836844"/>
    <w:pPr>
      <w:keepLine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2">
    <w:name w:val="toc 2"/>
    <w:basedOn w:val="Normal"/>
    <w:next w:val="Normal"/>
    <w:autoRedefine/>
    <w:uiPriority w:val="39"/>
    <w:unhideWhenUsed/>
    <w:rsid w:val="00836844"/>
    <w:pPr>
      <w:spacing w:after="100"/>
      <w:ind w:left="220"/>
    </w:pPr>
  </w:style>
  <w:style w:type="paragraph" w:styleId="TOC1">
    <w:name w:val="toc 1"/>
    <w:basedOn w:val="Normal"/>
    <w:next w:val="Normal"/>
    <w:autoRedefine/>
    <w:uiPriority w:val="39"/>
    <w:unhideWhenUsed/>
    <w:rsid w:val="00836844"/>
    <w:pPr>
      <w:spacing w:after="100"/>
    </w:pPr>
  </w:style>
  <w:style w:type="paragraph" w:styleId="TOC3">
    <w:name w:val="toc 3"/>
    <w:basedOn w:val="Normal"/>
    <w:next w:val="Normal"/>
    <w:autoRedefine/>
    <w:uiPriority w:val="39"/>
    <w:unhideWhenUsed/>
    <w:rsid w:val="00836844"/>
    <w:pPr>
      <w:spacing w:after="100"/>
      <w:ind w:left="440"/>
    </w:pPr>
  </w:style>
  <w:style w:type="character" w:styleId="Hyperlink">
    <w:name w:val="Hyperlink"/>
    <w:basedOn w:val="DefaultParagraphFont"/>
    <w:uiPriority w:val="99"/>
    <w:unhideWhenUsed/>
    <w:rsid w:val="00836844"/>
    <w:rPr>
      <w:color w:val="0000FF" w:themeColor="hyperlink"/>
      <w:u w:val="single"/>
    </w:rPr>
  </w:style>
  <w:style w:type="table" w:customStyle="1" w:styleId="TableGrid0">
    <w:name w:val="TableGrid"/>
    <w:rsid w:val="00454AAD"/>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ain Heading,1,TCI 1.  Heading"/>
    <w:basedOn w:val="Normal"/>
    <w:next w:val="Normal"/>
    <w:link w:val="Heading1Char"/>
    <w:uiPriority w:val="9"/>
    <w:qFormat/>
    <w:rsid w:val="0098250C"/>
    <w:pPr>
      <w:keepNext/>
      <w:spacing w:after="0" w:line="240" w:lineRule="auto"/>
      <w:jc w:val="center"/>
      <w:outlineLvl w:val="0"/>
    </w:pPr>
    <w:rPr>
      <w:rFonts w:ascii="Arial" w:eastAsia="Times New Roman" w:hAnsi="Arial" w:cs="Times New Roman"/>
      <w:b/>
      <w:snapToGrid w:val="0"/>
      <w:color w:val="000000"/>
      <w:sz w:val="16"/>
      <w:szCs w:val="20"/>
      <w:lang w:val="en-GB"/>
    </w:rPr>
  </w:style>
  <w:style w:type="paragraph" w:styleId="Heading2">
    <w:name w:val="heading 2"/>
    <w:basedOn w:val="Normal"/>
    <w:next w:val="Normal"/>
    <w:link w:val="Heading2Char"/>
    <w:qFormat/>
    <w:rsid w:val="0098250C"/>
    <w:pPr>
      <w:keepNext/>
      <w:spacing w:after="0" w:line="240" w:lineRule="auto"/>
      <w:ind w:left="150"/>
      <w:outlineLvl w:val="1"/>
    </w:pPr>
    <w:rPr>
      <w:rFonts w:ascii="Arial" w:eastAsia="Times New Roman" w:hAnsi="Arial" w:cs="Arial"/>
      <w:b/>
      <w:snapToGrid w:val="0"/>
      <w:color w:val="000000"/>
      <w:sz w:val="16"/>
      <w:szCs w:val="20"/>
      <w:lang w:val="en-GB"/>
    </w:rPr>
  </w:style>
  <w:style w:type="paragraph" w:styleId="Heading3">
    <w:name w:val="heading 3"/>
    <w:basedOn w:val="Normal"/>
    <w:next w:val="Normal"/>
    <w:link w:val="Heading3Char"/>
    <w:qFormat/>
    <w:rsid w:val="0098250C"/>
    <w:pPr>
      <w:keepNext/>
      <w:spacing w:after="0" w:line="240" w:lineRule="auto"/>
      <w:ind w:left="60"/>
      <w:outlineLvl w:val="2"/>
    </w:pPr>
    <w:rPr>
      <w:rFonts w:ascii="Arial" w:eastAsia="Times New Roman" w:hAnsi="Arial" w:cs="Arial"/>
      <w:b/>
      <w:snapToGrid w:val="0"/>
      <w:color w:val="000000"/>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50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references,List Paragraph1"/>
    <w:basedOn w:val="Normal"/>
    <w:link w:val="ListParagraphChar"/>
    <w:uiPriority w:val="34"/>
    <w:qFormat/>
    <w:rsid w:val="00990F09"/>
    <w:pPr>
      <w:ind w:left="720"/>
      <w:contextualSpacing/>
    </w:pPr>
  </w:style>
  <w:style w:type="paragraph" w:styleId="Header">
    <w:name w:val="header"/>
    <w:basedOn w:val="Normal"/>
    <w:link w:val="HeaderChar"/>
    <w:unhideWhenUsed/>
    <w:rsid w:val="00507D50"/>
    <w:pPr>
      <w:tabs>
        <w:tab w:val="center" w:pos="4680"/>
        <w:tab w:val="right" w:pos="9360"/>
      </w:tabs>
      <w:spacing w:after="0" w:line="240" w:lineRule="auto"/>
    </w:pPr>
  </w:style>
  <w:style w:type="character" w:customStyle="1" w:styleId="HeaderChar">
    <w:name w:val="Header Char"/>
    <w:basedOn w:val="DefaultParagraphFont"/>
    <w:link w:val="Header"/>
    <w:rsid w:val="00507D50"/>
  </w:style>
  <w:style w:type="paragraph" w:styleId="Footer">
    <w:name w:val="footer"/>
    <w:basedOn w:val="Normal"/>
    <w:link w:val="FooterChar"/>
    <w:uiPriority w:val="99"/>
    <w:unhideWhenUsed/>
    <w:rsid w:val="00507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D50"/>
  </w:style>
  <w:style w:type="paragraph" w:styleId="BalloonText">
    <w:name w:val="Balloon Text"/>
    <w:basedOn w:val="Normal"/>
    <w:link w:val="BalloonTextChar"/>
    <w:uiPriority w:val="99"/>
    <w:semiHidden/>
    <w:unhideWhenUsed/>
    <w:rsid w:val="00066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757"/>
    <w:rPr>
      <w:rFonts w:ascii="Tahoma" w:hAnsi="Tahoma" w:cs="Tahoma"/>
      <w:sz w:val="16"/>
      <w:szCs w:val="16"/>
    </w:rPr>
  </w:style>
  <w:style w:type="table" w:styleId="TableGrid">
    <w:name w:val="Table Grid"/>
    <w:basedOn w:val="TableNormal"/>
    <w:uiPriority w:val="59"/>
    <w:rsid w:val="00182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8250C"/>
  </w:style>
  <w:style w:type="paragraph" w:styleId="Title">
    <w:name w:val="Title"/>
    <w:basedOn w:val="Normal"/>
    <w:link w:val="TitleChar"/>
    <w:qFormat/>
    <w:rsid w:val="0098250C"/>
    <w:pPr>
      <w:spacing w:before="240" w:after="60" w:line="240" w:lineRule="auto"/>
      <w:jc w:val="center"/>
      <w:outlineLvl w:val="0"/>
    </w:pPr>
    <w:rPr>
      <w:rFonts w:ascii="Arial" w:eastAsia="Times New Roman" w:hAnsi="Arial" w:cs="Arial"/>
      <w:b/>
      <w:bCs/>
      <w:kern w:val="28"/>
      <w:sz w:val="32"/>
      <w:szCs w:val="32"/>
      <w:lang w:val="en-GB"/>
    </w:rPr>
  </w:style>
  <w:style w:type="character" w:customStyle="1" w:styleId="TitleChar">
    <w:name w:val="Title Char"/>
    <w:basedOn w:val="DefaultParagraphFont"/>
    <w:link w:val="Title"/>
    <w:rsid w:val="0098250C"/>
    <w:rPr>
      <w:rFonts w:ascii="Arial" w:eastAsia="Times New Roman" w:hAnsi="Arial" w:cs="Arial"/>
      <w:b/>
      <w:bCs/>
      <w:kern w:val="28"/>
      <w:sz w:val="32"/>
      <w:szCs w:val="32"/>
      <w:lang w:val="en-GB"/>
    </w:rPr>
  </w:style>
  <w:style w:type="character" w:customStyle="1" w:styleId="Heading1Char">
    <w:name w:val="Heading 1 Char"/>
    <w:aliases w:val="Main Heading Char,1 Char,TCI 1.  Heading Char"/>
    <w:basedOn w:val="DefaultParagraphFont"/>
    <w:link w:val="Heading1"/>
    <w:uiPriority w:val="9"/>
    <w:rsid w:val="0098250C"/>
    <w:rPr>
      <w:rFonts w:ascii="Arial" w:eastAsia="Times New Roman" w:hAnsi="Arial" w:cs="Times New Roman"/>
      <w:b/>
      <w:snapToGrid w:val="0"/>
      <w:color w:val="000000"/>
      <w:sz w:val="16"/>
      <w:szCs w:val="20"/>
      <w:lang w:val="en-GB"/>
    </w:rPr>
  </w:style>
  <w:style w:type="character" w:customStyle="1" w:styleId="Heading2Char">
    <w:name w:val="Heading 2 Char"/>
    <w:basedOn w:val="DefaultParagraphFont"/>
    <w:link w:val="Heading2"/>
    <w:rsid w:val="0098250C"/>
    <w:rPr>
      <w:rFonts w:ascii="Arial" w:eastAsia="Times New Roman" w:hAnsi="Arial" w:cs="Arial"/>
      <w:b/>
      <w:snapToGrid w:val="0"/>
      <w:color w:val="000000"/>
      <w:sz w:val="16"/>
      <w:szCs w:val="20"/>
      <w:lang w:val="en-GB"/>
    </w:rPr>
  </w:style>
  <w:style w:type="character" w:customStyle="1" w:styleId="Heading3Char">
    <w:name w:val="Heading 3 Char"/>
    <w:basedOn w:val="DefaultParagraphFont"/>
    <w:link w:val="Heading3"/>
    <w:rsid w:val="0098250C"/>
    <w:rPr>
      <w:rFonts w:ascii="Arial" w:eastAsia="Times New Roman" w:hAnsi="Arial" w:cs="Arial"/>
      <w:b/>
      <w:snapToGrid w:val="0"/>
      <w:color w:val="000000"/>
      <w:sz w:val="16"/>
      <w:szCs w:val="20"/>
      <w:lang w:val="en-GB"/>
    </w:rPr>
  </w:style>
  <w:style w:type="character" w:customStyle="1" w:styleId="Heading3Char1">
    <w:name w:val="Heading 3 Char1"/>
    <w:basedOn w:val="DefaultParagraphFont"/>
    <w:uiPriority w:val="9"/>
    <w:semiHidden/>
    <w:rsid w:val="0098250C"/>
    <w:rPr>
      <w:rFonts w:asciiTheme="majorHAnsi" w:eastAsiaTheme="majorEastAsia" w:hAnsiTheme="majorHAnsi" w:cstheme="majorBidi"/>
      <w:b/>
      <w:bCs/>
      <w:color w:val="4F81BD" w:themeColor="accent1"/>
    </w:rPr>
  </w:style>
  <w:style w:type="character" w:customStyle="1" w:styleId="ListParagraphChar">
    <w:name w:val="List Paragraph Char"/>
    <w:aliases w:val="references Char,List Paragraph1 Char"/>
    <w:link w:val="ListParagraph"/>
    <w:uiPriority w:val="34"/>
    <w:locked/>
    <w:rsid w:val="0098250C"/>
  </w:style>
  <w:style w:type="paragraph" w:styleId="TOCHeading">
    <w:name w:val="TOC Heading"/>
    <w:basedOn w:val="Heading1"/>
    <w:next w:val="Normal"/>
    <w:uiPriority w:val="39"/>
    <w:semiHidden/>
    <w:unhideWhenUsed/>
    <w:qFormat/>
    <w:rsid w:val="00836844"/>
    <w:pPr>
      <w:keepLine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2">
    <w:name w:val="toc 2"/>
    <w:basedOn w:val="Normal"/>
    <w:next w:val="Normal"/>
    <w:autoRedefine/>
    <w:uiPriority w:val="39"/>
    <w:unhideWhenUsed/>
    <w:rsid w:val="00836844"/>
    <w:pPr>
      <w:spacing w:after="100"/>
      <w:ind w:left="220"/>
    </w:pPr>
  </w:style>
  <w:style w:type="paragraph" w:styleId="TOC1">
    <w:name w:val="toc 1"/>
    <w:basedOn w:val="Normal"/>
    <w:next w:val="Normal"/>
    <w:autoRedefine/>
    <w:uiPriority w:val="39"/>
    <w:unhideWhenUsed/>
    <w:rsid w:val="00836844"/>
    <w:pPr>
      <w:spacing w:after="100"/>
    </w:pPr>
  </w:style>
  <w:style w:type="paragraph" w:styleId="TOC3">
    <w:name w:val="toc 3"/>
    <w:basedOn w:val="Normal"/>
    <w:next w:val="Normal"/>
    <w:autoRedefine/>
    <w:uiPriority w:val="39"/>
    <w:unhideWhenUsed/>
    <w:rsid w:val="00836844"/>
    <w:pPr>
      <w:spacing w:after="100"/>
      <w:ind w:left="440"/>
    </w:pPr>
  </w:style>
  <w:style w:type="character" w:styleId="Hyperlink">
    <w:name w:val="Hyperlink"/>
    <w:basedOn w:val="DefaultParagraphFont"/>
    <w:uiPriority w:val="99"/>
    <w:unhideWhenUsed/>
    <w:rsid w:val="0083684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A3766-35E2-49BA-846A-E17B0D86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5269</Words>
  <Characters>30038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dc:creator>
  <cp:lastModifiedBy>user</cp:lastModifiedBy>
  <cp:revision>20</cp:revision>
  <cp:lastPrinted>2015-01-19T09:49:00Z</cp:lastPrinted>
  <dcterms:created xsi:type="dcterms:W3CDTF">2015-01-19T07:41:00Z</dcterms:created>
  <dcterms:modified xsi:type="dcterms:W3CDTF">2015-06-29T06:57:00Z</dcterms:modified>
</cp:coreProperties>
</file>